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jc w:val="center"/>
        <w:tblCellSpacing w:w="0" w:type="dxa"/>
        <w:tblCellMar>
          <w:top w:w="15" w:type="dxa"/>
          <w:left w:w="15" w:type="dxa"/>
          <w:bottom w:w="15" w:type="dxa"/>
          <w:right w:w="15" w:type="dxa"/>
        </w:tblCellMar>
        <w:tblLook w:val="04A0"/>
      </w:tblPr>
      <w:tblGrid>
        <w:gridCol w:w="9000"/>
      </w:tblGrid>
      <w:tr w:rsidR="00C83497" w:rsidRPr="00C83497" w:rsidTr="00C83497">
        <w:trPr>
          <w:trHeight w:val="270"/>
          <w:tblCellSpacing w:w="0" w:type="dxa"/>
          <w:jc w:val="center"/>
        </w:trPr>
        <w:tc>
          <w:tcPr>
            <w:tcW w:w="0" w:type="auto"/>
            <w:vAlign w:val="center"/>
            <w:hideMark/>
          </w:tcPr>
          <w:p w:rsidR="00C83497" w:rsidRPr="00C83497" w:rsidRDefault="00C83497" w:rsidP="00C83497">
            <w:pPr>
              <w:adjustRightInd/>
              <w:snapToGrid/>
              <w:spacing w:after="0"/>
              <w:jc w:val="center"/>
              <w:rPr>
                <w:rFonts w:ascii="Simsun" w:eastAsia="宋体" w:hAnsi="Simsun" w:cs="宋体"/>
                <w:b/>
                <w:bCs/>
                <w:color w:val="000000"/>
                <w:sz w:val="24"/>
                <w:szCs w:val="24"/>
              </w:rPr>
            </w:pPr>
            <w:r w:rsidRPr="00C83497">
              <w:rPr>
                <w:rFonts w:ascii="Simsun" w:eastAsia="宋体" w:hAnsi="Simsun" w:cs="宋体"/>
                <w:b/>
                <w:bCs/>
                <w:color w:val="000000"/>
                <w:sz w:val="24"/>
                <w:szCs w:val="24"/>
              </w:rPr>
              <w:t>关于组织进行</w:t>
            </w:r>
            <w:r w:rsidRPr="00C83497">
              <w:rPr>
                <w:rFonts w:ascii="Simsun" w:eastAsia="宋体" w:hAnsi="Simsun" w:cs="宋体"/>
                <w:b/>
                <w:bCs/>
                <w:color w:val="000000"/>
                <w:sz w:val="24"/>
                <w:szCs w:val="24"/>
              </w:rPr>
              <w:t>2017</w:t>
            </w:r>
            <w:r w:rsidRPr="00C83497">
              <w:rPr>
                <w:rFonts w:ascii="Simsun" w:eastAsia="宋体" w:hAnsi="Simsun" w:cs="宋体"/>
                <w:b/>
                <w:bCs/>
                <w:color w:val="000000"/>
                <w:sz w:val="24"/>
                <w:szCs w:val="24"/>
              </w:rPr>
              <w:t>年下学期普通话培训测试及有关问题的通知</w:t>
            </w:r>
          </w:p>
        </w:tc>
      </w:tr>
      <w:tr w:rsidR="00C83497" w:rsidRPr="00C83497" w:rsidTr="00C83497">
        <w:trPr>
          <w:trHeight w:val="75"/>
          <w:tblCellSpacing w:w="0" w:type="dxa"/>
          <w:jc w:val="center"/>
        </w:trPr>
        <w:tc>
          <w:tcPr>
            <w:tcW w:w="0" w:type="auto"/>
            <w:vAlign w:val="center"/>
            <w:hideMark/>
          </w:tcPr>
          <w:p w:rsidR="00C83497" w:rsidRPr="00C83497" w:rsidRDefault="00C83497" w:rsidP="00C83497">
            <w:pPr>
              <w:adjustRightInd/>
              <w:snapToGrid/>
              <w:spacing w:after="0"/>
              <w:rPr>
                <w:rFonts w:ascii="Simsun" w:eastAsia="宋体" w:hAnsi="Simsun" w:cs="宋体"/>
                <w:color w:val="000000"/>
                <w:sz w:val="8"/>
                <w:szCs w:val="18"/>
              </w:rPr>
            </w:pPr>
          </w:p>
        </w:tc>
      </w:tr>
      <w:tr w:rsidR="00C83497" w:rsidRPr="00C83497" w:rsidTr="00C83497">
        <w:trPr>
          <w:tblCellSpacing w:w="0" w:type="dxa"/>
          <w:jc w:val="center"/>
        </w:trPr>
        <w:tc>
          <w:tcPr>
            <w:tcW w:w="0" w:type="auto"/>
            <w:vAlign w:val="center"/>
            <w:hideMark/>
          </w:tcPr>
          <w:p w:rsidR="00C83497" w:rsidRPr="00C83497" w:rsidRDefault="00C83497" w:rsidP="00C83497">
            <w:pPr>
              <w:adjustRightInd/>
              <w:snapToGrid/>
              <w:spacing w:after="0"/>
              <w:jc w:val="center"/>
              <w:rPr>
                <w:rFonts w:ascii="Simsun" w:eastAsia="宋体" w:hAnsi="Simsun" w:cs="宋体"/>
                <w:color w:val="000000"/>
                <w:sz w:val="18"/>
                <w:szCs w:val="18"/>
              </w:rPr>
            </w:pPr>
            <w:r w:rsidRPr="00C83497">
              <w:rPr>
                <w:rFonts w:ascii="Simsun" w:eastAsia="宋体" w:hAnsi="Simsun" w:cs="宋体"/>
                <w:color w:val="000000"/>
                <w:sz w:val="18"/>
                <w:szCs w:val="18"/>
              </w:rPr>
              <w:t> </w:t>
            </w:r>
          </w:p>
          <w:p w:rsidR="00C83497" w:rsidRPr="00C83497" w:rsidRDefault="00C83497" w:rsidP="00C83497">
            <w:pPr>
              <w:adjustRightInd/>
              <w:snapToGrid/>
              <w:spacing w:after="0"/>
              <w:rPr>
                <w:rFonts w:ascii="Simsun" w:eastAsia="宋体" w:hAnsi="Simsun" w:cs="宋体"/>
                <w:color w:val="000000"/>
                <w:sz w:val="18"/>
                <w:szCs w:val="18"/>
              </w:rPr>
            </w:pPr>
            <w:r w:rsidRPr="00C83497">
              <w:rPr>
                <w:rFonts w:ascii="Simsun" w:eastAsia="宋体" w:hAnsi="Simsun" w:cs="宋体"/>
                <w:color w:val="000000"/>
                <w:sz w:val="18"/>
                <w:szCs w:val="18"/>
              </w:rPr>
              <w:t> </w:t>
            </w:r>
          </w:p>
          <w:p w:rsidR="00C83497" w:rsidRPr="00C83497" w:rsidRDefault="00C83497" w:rsidP="00C83497">
            <w:pPr>
              <w:adjustRightInd/>
              <w:snapToGrid/>
              <w:spacing w:after="0"/>
              <w:rPr>
                <w:rFonts w:ascii="Simsun" w:eastAsia="宋体" w:hAnsi="Simsun" w:cs="宋体"/>
                <w:color w:val="000000"/>
                <w:sz w:val="18"/>
                <w:szCs w:val="18"/>
              </w:rPr>
            </w:pPr>
            <w:r w:rsidRPr="00C83497">
              <w:rPr>
                <w:rFonts w:ascii="仿宋_GB2312" w:eastAsia="仿宋_GB2312" w:hAnsi="Simsun" w:cs="宋体"/>
                <w:color w:val="000000"/>
                <w:sz w:val="18"/>
                <w:szCs w:val="18"/>
              </w:rPr>
              <w:t>各系部：</w:t>
            </w:r>
          </w:p>
          <w:p w:rsidR="00C83497" w:rsidRPr="00C83497" w:rsidRDefault="00C83497" w:rsidP="00C83497">
            <w:pPr>
              <w:adjustRightInd/>
              <w:snapToGrid/>
              <w:spacing w:after="0"/>
              <w:rPr>
                <w:rFonts w:ascii="Simsun" w:eastAsia="宋体" w:hAnsi="Simsun" w:cs="宋体"/>
                <w:color w:val="000000"/>
                <w:sz w:val="18"/>
                <w:szCs w:val="18"/>
              </w:rPr>
            </w:pPr>
            <w:r w:rsidRPr="00C83497">
              <w:rPr>
                <w:rFonts w:ascii="仿宋_GB2312" w:eastAsia="仿宋_GB2312" w:hAnsi="Simsun" w:cs="宋体"/>
                <w:color w:val="000000"/>
                <w:sz w:val="18"/>
                <w:szCs w:val="18"/>
              </w:rPr>
              <w:t>根据湘发</w:t>
            </w:r>
            <w:r w:rsidRPr="00C83497">
              <w:rPr>
                <w:rFonts w:ascii="Simsun" w:eastAsia="宋体" w:hAnsi="Simsun" w:cs="宋体"/>
                <w:color w:val="000000"/>
                <w:sz w:val="18"/>
                <w:szCs w:val="18"/>
              </w:rPr>
              <w:t>[2003]3</w:t>
            </w:r>
            <w:r w:rsidRPr="00C83497">
              <w:rPr>
                <w:rFonts w:ascii="Simsun" w:eastAsia="宋体" w:hAnsi="Simsun" w:cs="宋体"/>
                <w:color w:val="000000"/>
                <w:sz w:val="18"/>
                <w:szCs w:val="18"/>
              </w:rPr>
              <w:t>号文件精神，非师范类院校毕业生必须取得相应的普通话等级证书方可颁发毕业证，否则将缓发毕业证。学院拟定于今年</w:t>
            </w:r>
            <w:r w:rsidRPr="00C83497">
              <w:rPr>
                <w:rFonts w:ascii="Simsun" w:eastAsia="宋体" w:hAnsi="Simsun" w:cs="宋体"/>
                <w:color w:val="000000"/>
                <w:sz w:val="18"/>
                <w:szCs w:val="18"/>
              </w:rPr>
              <w:t>12</w:t>
            </w:r>
            <w:r w:rsidRPr="00C83497">
              <w:rPr>
                <w:rFonts w:ascii="Simsun" w:eastAsia="宋体" w:hAnsi="Simsun" w:cs="宋体"/>
                <w:color w:val="000000"/>
                <w:sz w:val="18"/>
                <w:szCs w:val="18"/>
              </w:rPr>
              <w:t>月对明年将毕业的学生进行普通话等级测试，现将有关问题通知如下：</w:t>
            </w:r>
          </w:p>
          <w:p w:rsidR="00C83497" w:rsidRPr="00C83497" w:rsidRDefault="00C83497" w:rsidP="00C83497">
            <w:pPr>
              <w:adjustRightInd/>
              <w:snapToGrid/>
              <w:spacing w:after="0"/>
              <w:rPr>
                <w:rFonts w:ascii="Simsun" w:eastAsia="宋体" w:hAnsi="Simsun" w:cs="宋体"/>
                <w:color w:val="000000"/>
                <w:sz w:val="18"/>
                <w:szCs w:val="18"/>
              </w:rPr>
            </w:pPr>
            <w:r w:rsidRPr="00C83497">
              <w:rPr>
                <w:rFonts w:ascii="黑体" w:eastAsia="黑体" w:hAnsi="黑体" w:cs="宋体"/>
                <w:color w:val="000000"/>
                <w:sz w:val="18"/>
                <w:szCs w:val="18"/>
              </w:rPr>
              <w:t>一、等级要求</w:t>
            </w:r>
          </w:p>
          <w:p w:rsidR="00C83497" w:rsidRPr="00C83497" w:rsidRDefault="00C83497" w:rsidP="00C83497">
            <w:pPr>
              <w:adjustRightInd/>
              <w:snapToGrid/>
              <w:spacing w:after="0"/>
              <w:rPr>
                <w:rFonts w:ascii="Simsun" w:eastAsia="宋体" w:hAnsi="Simsun" w:cs="宋体"/>
                <w:color w:val="000000"/>
                <w:sz w:val="18"/>
                <w:szCs w:val="18"/>
              </w:rPr>
            </w:pPr>
            <w:r w:rsidRPr="00C83497">
              <w:rPr>
                <w:rFonts w:ascii="Simsun" w:eastAsia="宋体" w:hAnsi="Simsun" w:cs="宋体"/>
                <w:color w:val="000000"/>
                <w:sz w:val="18"/>
                <w:szCs w:val="18"/>
              </w:rPr>
              <w:t>1.</w:t>
            </w:r>
            <w:r w:rsidRPr="00C83497">
              <w:rPr>
                <w:rFonts w:ascii="Simsun" w:eastAsia="宋体" w:hAnsi="Simsun" w:cs="宋体"/>
                <w:color w:val="000000"/>
                <w:sz w:val="18"/>
                <w:szCs w:val="18"/>
              </w:rPr>
              <w:t>影视表演、播音主持等专业的学生必须达到一级乙等（</w:t>
            </w:r>
            <w:r w:rsidRPr="00C83497">
              <w:rPr>
                <w:rFonts w:ascii="Simsun" w:eastAsia="宋体" w:hAnsi="Simsun" w:cs="宋体"/>
                <w:color w:val="000000"/>
                <w:sz w:val="18"/>
                <w:szCs w:val="18"/>
              </w:rPr>
              <w:t>92</w:t>
            </w:r>
            <w:r w:rsidRPr="00C83497">
              <w:rPr>
                <w:rFonts w:ascii="Simsun" w:eastAsia="宋体" w:hAnsi="Simsun" w:cs="宋体"/>
                <w:color w:val="000000"/>
                <w:sz w:val="18"/>
                <w:szCs w:val="18"/>
              </w:rPr>
              <w:t>分）。</w:t>
            </w:r>
          </w:p>
          <w:p w:rsidR="00C83497" w:rsidRPr="00C83497" w:rsidRDefault="00C83497" w:rsidP="00C83497">
            <w:pPr>
              <w:adjustRightInd/>
              <w:snapToGrid/>
              <w:spacing w:after="0"/>
              <w:rPr>
                <w:rFonts w:ascii="Simsun" w:eastAsia="宋体" w:hAnsi="Simsun" w:cs="宋体"/>
                <w:color w:val="000000"/>
                <w:sz w:val="18"/>
                <w:szCs w:val="18"/>
              </w:rPr>
            </w:pPr>
            <w:r w:rsidRPr="00C83497">
              <w:rPr>
                <w:rFonts w:ascii="Simsun" w:eastAsia="宋体" w:hAnsi="Simsun" w:cs="宋体"/>
                <w:color w:val="000000"/>
                <w:sz w:val="18"/>
                <w:szCs w:val="18"/>
              </w:rPr>
              <w:t>2.</w:t>
            </w:r>
            <w:r w:rsidRPr="00C83497">
              <w:rPr>
                <w:rFonts w:ascii="Simsun" w:eastAsia="宋体" w:hAnsi="Simsun" w:cs="宋体"/>
                <w:color w:val="000000"/>
                <w:sz w:val="18"/>
                <w:szCs w:val="18"/>
              </w:rPr>
              <w:t>声乐表演、音乐剧、酒店管理、导游等专业的学生必须达到二级甲等（</w:t>
            </w:r>
            <w:r w:rsidRPr="00C83497">
              <w:rPr>
                <w:rFonts w:ascii="Simsun" w:eastAsia="宋体" w:hAnsi="Simsun" w:cs="宋体"/>
                <w:color w:val="000000"/>
                <w:sz w:val="18"/>
                <w:szCs w:val="18"/>
              </w:rPr>
              <w:t>87</w:t>
            </w:r>
            <w:r w:rsidRPr="00C83497">
              <w:rPr>
                <w:rFonts w:ascii="Simsun" w:eastAsia="宋体" w:hAnsi="Simsun" w:cs="宋体"/>
                <w:color w:val="000000"/>
                <w:sz w:val="18"/>
                <w:szCs w:val="18"/>
              </w:rPr>
              <w:t>分）。</w:t>
            </w:r>
          </w:p>
          <w:p w:rsidR="00C83497" w:rsidRPr="00C83497" w:rsidRDefault="00C83497" w:rsidP="00C83497">
            <w:pPr>
              <w:adjustRightInd/>
              <w:snapToGrid/>
              <w:spacing w:after="0"/>
              <w:rPr>
                <w:rFonts w:ascii="Simsun" w:eastAsia="宋体" w:hAnsi="Simsun" w:cs="宋体"/>
                <w:color w:val="000000"/>
                <w:sz w:val="18"/>
                <w:szCs w:val="18"/>
              </w:rPr>
            </w:pPr>
            <w:r w:rsidRPr="00C83497">
              <w:rPr>
                <w:rFonts w:ascii="Simsun" w:eastAsia="宋体" w:hAnsi="Simsun" w:cs="宋体"/>
                <w:color w:val="000000"/>
                <w:sz w:val="18"/>
                <w:szCs w:val="18"/>
              </w:rPr>
              <w:t>3.</w:t>
            </w:r>
            <w:r w:rsidRPr="00C83497">
              <w:rPr>
                <w:rFonts w:ascii="Simsun" w:eastAsia="宋体" w:hAnsi="Simsun" w:cs="宋体"/>
                <w:color w:val="000000"/>
                <w:sz w:val="18"/>
                <w:szCs w:val="18"/>
              </w:rPr>
              <w:t>舞蹈表演、戏曲表演、计算机音乐制作、文化事业管理等专业的学生必须达到二级乙等（</w:t>
            </w:r>
            <w:r w:rsidRPr="00C83497">
              <w:rPr>
                <w:rFonts w:ascii="Simsun" w:eastAsia="宋体" w:hAnsi="Simsun" w:cs="宋体"/>
                <w:color w:val="000000"/>
                <w:sz w:val="18"/>
                <w:szCs w:val="18"/>
              </w:rPr>
              <w:t>80</w:t>
            </w:r>
            <w:r w:rsidRPr="00C83497">
              <w:rPr>
                <w:rFonts w:ascii="Simsun" w:eastAsia="宋体" w:hAnsi="Simsun" w:cs="宋体"/>
                <w:color w:val="000000"/>
                <w:sz w:val="18"/>
                <w:szCs w:val="18"/>
              </w:rPr>
              <w:t>分）。</w:t>
            </w:r>
          </w:p>
          <w:p w:rsidR="00C83497" w:rsidRPr="00C83497" w:rsidRDefault="00C83497" w:rsidP="00C83497">
            <w:pPr>
              <w:adjustRightInd/>
              <w:snapToGrid/>
              <w:spacing w:after="0"/>
              <w:rPr>
                <w:rFonts w:ascii="Simsun" w:eastAsia="宋体" w:hAnsi="Simsun" w:cs="宋体"/>
                <w:color w:val="000000"/>
                <w:sz w:val="18"/>
                <w:szCs w:val="18"/>
              </w:rPr>
            </w:pPr>
            <w:r w:rsidRPr="00C83497">
              <w:rPr>
                <w:rFonts w:ascii="Simsun" w:eastAsia="宋体" w:hAnsi="Simsun" w:cs="宋体"/>
                <w:color w:val="000000"/>
                <w:sz w:val="18"/>
                <w:szCs w:val="18"/>
              </w:rPr>
              <w:t>4.</w:t>
            </w:r>
            <w:r w:rsidRPr="00C83497">
              <w:rPr>
                <w:rFonts w:ascii="Simsun" w:eastAsia="宋体" w:hAnsi="Simsun" w:cs="宋体"/>
                <w:color w:val="000000"/>
                <w:sz w:val="18"/>
                <w:szCs w:val="18"/>
              </w:rPr>
              <w:t>舞蹈表演、美术（含</w:t>
            </w:r>
            <w:r w:rsidRPr="00C83497">
              <w:rPr>
                <w:rFonts w:ascii="Simsun" w:eastAsia="宋体" w:hAnsi="Simsun" w:cs="宋体"/>
                <w:color w:val="000000"/>
                <w:sz w:val="18"/>
                <w:szCs w:val="18"/>
              </w:rPr>
              <w:t>5</w:t>
            </w:r>
            <w:r w:rsidRPr="00C83497">
              <w:rPr>
                <w:rFonts w:ascii="Simsun" w:eastAsia="宋体" w:hAnsi="Simsun" w:cs="宋体"/>
                <w:color w:val="000000"/>
                <w:sz w:val="18"/>
                <w:szCs w:val="18"/>
              </w:rPr>
              <w:t>个专业）、器乐、摄影摄像、影视动画、电视节目制作、编导、新闻采编、影视灯光艺术、服饰表演、文物鉴定、钢琴调律等专业的学生必须达到三级甲等（</w:t>
            </w:r>
            <w:r w:rsidRPr="00C83497">
              <w:rPr>
                <w:rFonts w:ascii="Simsun" w:eastAsia="宋体" w:hAnsi="Simsun" w:cs="宋体"/>
                <w:color w:val="000000"/>
                <w:sz w:val="18"/>
                <w:szCs w:val="18"/>
              </w:rPr>
              <w:t>70</w:t>
            </w:r>
            <w:r w:rsidRPr="00C83497">
              <w:rPr>
                <w:rFonts w:ascii="Simsun" w:eastAsia="宋体" w:hAnsi="Simsun" w:cs="宋体"/>
                <w:color w:val="000000"/>
                <w:sz w:val="18"/>
                <w:szCs w:val="18"/>
              </w:rPr>
              <w:t>分）。</w:t>
            </w:r>
          </w:p>
          <w:p w:rsidR="00C83497" w:rsidRPr="00C83497" w:rsidRDefault="00C83497" w:rsidP="00C83497">
            <w:pPr>
              <w:adjustRightInd/>
              <w:snapToGrid/>
              <w:spacing w:after="0"/>
              <w:rPr>
                <w:rFonts w:ascii="Simsun" w:eastAsia="宋体" w:hAnsi="Simsun" w:cs="宋体"/>
                <w:color w:val="000000"/>
                <w:sz w:val="18"/>
                <w:szCs w:val="18"/>
              </w:rPr>
            </w:pPr>
            <w:r w:rsidRPr="00C83497">
              <w:rPr>
                <w:rFonts w:ascii="Simsun" w:eastAsia="宋体" w:hAnsi="Simsun" w:cs="宋体"/>
                <w:color w:val="000000"/>
                <w:sz w:val="18"/>
                <w:szCs w:val="18"/>
              </w:rPr>
              <w:t> </w:t>
            </w:r>
          </w:p>
          <w:p w:rsidR="00C83497" w:rsidRPr="00C83497" w:rsidRDefault="00C83497" w:rsidP="00C83497">
            <w:pPr>
              <w:adjustRightInd/>
              <w:snapToGrid/>
              <w:spacing w:after="0"/>
              <w:rPr>
                <w:rFonts w:ascii="Simsun" w:eastAsia="宋体" w:hAnsi="Simsun" w:cs="宋体"/>
                <w:color w:val="000000"/>
                <w:sz w:val="18"/>
                <w:szCs w:val="18"/>
              </w:rPr>
            </w:pPr>
            <w:r w:rsidRPr="00C83497">
              <w:rPr>
                <w:rFonts w:ascii="Simsun" w:eastAsia="宋体" w:hAnsi="Simsun" w:cs="宋体"/>
                <w:color w:val="000000"/>
                <w:sz w:val="18"/>
                <w:szCs w:val="18"/>
              </w:rPr>
              <w:t> </w:t>
            </w:r>
          </w:p>
          <w:p w:rsidR="00C83497" w:rsidRPr="00C83497" w:rsidRDefault="00C83497" w:rsidP="00C83497">
            <w:pPr>
              <w:adjustRightInd/>
              <w:snapToGrid/>
              <w:spacing w:after="0"/>
              <w:rPr>
                <w:rFonts w:ascii="Simsun" w:eastAsia="宋体" w:hAnsi="Simsun" w:cs="宋体"/>
                <w:color w:val="000000"/>
                <w:sz w:val="18"/>
                <w:szCs w:val="18"/>
              </w:rPr>
            </w:pPr>
            <w:r w:rsidRPr="00C83497">
              <w:rPr>
                <w:rFonts w:ascii="黑体" w:eastAsia="黑体" w:hAnsi="黑体" w:cs="宋体"/>
                <w:color w:val="000000"/>
                <w:sz w:val="18"/>
                <w:szCs w:val="18"/>
              </w:rPr>
              <w:t>二、培训测试对象</w:t>
            </w:r>
          </w:p>
          <w:p w:rsidR="00C83497" w:rsidRPr="00C83497" w:rsidRDefault="00C83497" w:rsidP="00C83497">
            <w:pPr>
              <w:adjustRightInd/>
              <w:snapToGrid/>
              <w:spacing w:after="0"/>
              <w:rPr>
                <w:rFonts w:ascii="Simsun" w:eastAsia="宋体" w:hAnsi="Simsun" w:cs="宋体"/>
                <w:color w:val="000000"/>
                <w:sz w:val="18"/>
                <w:szCs w:val="18"/>
              </w:rPr>
            </w:pPr>
            <w:r w:rsidRPr="00C83497">
              <w:rPr>
                <w:rFonts w:ascii="Simsun" w:eastAsia="宋体" w:hAnsi="Simsun" w:cs="宋体"/>
                <w:color w:val="000000"/>
                <w:sz w:val="18"/>
                <w:szCs w:val="18"/>
              </w:rPr>
              <w:t>1.2018</w:t>
            </w:r>
            <w:r w:rsidRPr="00C83497">
              <w:rPr>
                <w:rFonts w:ascii="仿宋_GB2312" w:eastAsia="仿宋_GB2312" w:hAnsi="Simsun" w:cs="宋体"/>
                <w:color w:val="000000"/>
                <w:sz w:val="18"/>
                <w:szCs w:val="18"/>
              </w:rPr>
              <w:t>年</w:t>
            </w:r>
            <w:r w:rsidRPr="00C83497">
              <w:rPr>
                <w:rFonts w:ascii="Simsun" w:eastAsia="宋体" w:hAnsi="Simsun" w:cs="宋体"/>
                <w:color w:val="000000"/>
                <w:sz w:val="18"/>
                <w:szCs w:val="18"/>
              </w:rPr>
              <w:t>6</w:t>
            </w:r>
            <w:r w:rsidRPr="00C83497">
              <w:rPr>
                <w:rFonts w:ascii="Simsun" w:eastAsia="宋体" w:hAnsi="Simsun" w:cs="宋体"/>
                <w:color w:val="000000"/>
                <w:sz w:val="18"/>
                <w:szCs w:val="18"/>
              </w:rPr>
              <w:t>月毕业</w:t>
            </w:r>
            <w:r w:rsidRPr="00C83497">
              <w:rPr>
                <w:rFonts w:ascii="仿宋_GB2312" w:eastAsia="仿宋_GB2312" w:hAnsi="Simsun" w:cs="宋体"/>
                <w:color w:val="000000"/>
                <w:sz w:val="18"/>
                <w:szCs w:val="18"/>
              </w:rPr>
              <w:t>但未参加上学期测试的学生：</w:t>
            </w:r>
            <w:r w:rsidRPr="00C83497">
              <w:rPr>
                <w:rFonts w:ascii="Simsun" w:eastAsia="宋体" w:hAnsi="Simsun" w:cs="宋体"/>
                <w:color w:val="000000"/>
                <w:sz w:val="18"/>
                <w:szCs w:val="18"/>
              </w:rPr>
              <w:t>13</w:t>
            </w:r>
            <w:r w:rsidRPr="00C83497">
              <w:rPr>
                <w:rFonts w:ascii="仿宋_GB2312" w:eastAsia="仿宋_GB2312" w:hAnsi="Simsun" w:cs="宋体"/>
                <w:color w:val="000000"/>
                <w:sz w:val="18"/>
                <w:szCs w:val="18"/>
              </w:rPr>
              <w:t>中国舞、</w:t>
            </w:r>
            <w:r w:rsidRPr="00C83497">
              <w:rPr>
                <w:rFonts w:ascii="Simsun" w:eastAsia="宋体" w:hAnsi="Simsun" w:cs="宋体"/>
                <w:color w:val="000000"/>
                <w:sz w:val="18"/>
                <w:szCs w:val="18"/>
              </w:rPr>
              <w:t>13</w:t>
            </w:r>
            <w:r w:rsidRPr="00C83497">
              <w:rPr>
                <w:rFonts w:ascii="仿宋_GB2312" w:eastAsia="仿宋_GB2312" w:hAnsi="Simsun" w:cs="宋体"/>
                <w:color w:val="000000"/>
                <w:sz w:val="18"/>
                <w:szCs w:val="18"/>
              </w:rPr>
              <w:t>舞表、</w:t>
            </w:r>
            <w:r w:rsidRPr="00C83497">
              <w:rPr>
                <w:rFonts w:ascii="Simsun" w:eastAsia="宋体" w:hAnsi="Simsun" w:cs="宋体"/>
                <w:color w:val="000000"/>
                <w:sz w:val="18"/>
                <w:szCs w:val="18"/>
              </w:rPr>
              <w:t>15</w:t>
            </w:r>
            <w:r w:rsidRPr="00C83497">
              <w:rPr>
                <w:rFonts w:ascii="仿宋_GB2312" w:eastAsia="仿宋_GB2312" w:hAnsi="Simsun" w:cs="宋体"/>
                <w:color w:val="000000"/>
                <w:sz w:val="18"/>
                <w:szCs w:val="18"/>
              </w:rPr>
              <w:t>高职舞表（三年制）、</w:t>
            </w:r>
            <w:r w:rsidRPr="00C83497">
              <w:rPr>
                <w:rFonts w:ascii="Simsun" w:eastAsia="宋体" w:hAnsi="Simsun" w:cs="宋体"/>
                <w:color w:val="000000"/>
                <w:sz w:val="18"/>
                <w:szCs w:val="18"/>
              </w:rPr>
              <w:t>16</w:t>
            </w:r>
            <w:r w:rsidRPr="00C83497">
              <w:rPr>
                <w:rFonts w:ascii="仿宋_GB2312" w:eastAsia="仿宋_GB2312" w:hAnsi="Simsun" w:cs="宋体"/>
                <w:color w:val="000000"/>
                <w:sz w:val="18"/>
                <w:szCs w:val="18"/>
              </w:rPr>
              <w:t>高职舞蹈（两年制）、</w:t>
            </w:r>
            <w:r w:rsidRPr="00C83497">
              <w:rPr>
                <w:rFonts w:ascii="Simsun" w:eastAsia="宋体" w:hAnsi="Simsun" w:cs="宋体"/>
                <w:color w:val="000000"/>
                <w:sz w:val="18"/>
                <w:szCs w:val="18"/>
              </w:rPr>
              <w:t>13</w:t>
            </w:r>
            <w:r w:rsidRPr="00C83497">
              <w:rPr>
                <w:rFonts w:ascii="Simsun" w:eastAsia="宋体" w:hAnsi="Simsun" w:cs="宋体"/>
                <w:color w:val="000000"/>
                <w:sz w:val="18"/>
                <w:szCs w:val="18"/>
              </w:rPr>
              <w:t>五年制声乐器乐、</w:t>
            </w:r>
            <w:r w:rsidRPr="00C83497">
              <w:rPr>
                <w:rFonts w:ascii="Simsun" w:eastAsia="宋体" w:hAnsi="Simsun" w:cs="宋体"/>
                <w:color w:val="000000"/>
                <w:sz w:val="18"/>
                <w:szCs w:val="18"/>
              </w:rPr>
              <w:t>15</w:t>
            </w:r>
            <w:r w:rsidRPr="00C83497">
              <w:rPr>
                <w:rFonts w:ascii="仿宋_GB2312" w:eastAsia="仿宋_GB2312" w:hAnsi="Simsun" w:cs="宋体"/>
                <w:color w:val="000000"/>
                <w:sz w:val="18"/>
                <w:szCs w:val="18"/>
              </w:rPr>
              <w:t>高职声乐、</w:t>
            </w:r>
            <w:r w:rsidRPr="00C83497">
              <w:rPr>
                <w:rFonts w:ascii="Simsun" w:eastAsia="宋体" w:hAnsi="Simsun" w:cs="宋体"/>
                <w:color w:val="000000"/>
                <w:sz w:val="18"/>
                <w:szCs w:val="18"/>
              </w:rPr>
              <w:t>15</w:t>
            </w:r>
            <w:r w:rsidRPr="00C83497">
              <w:rPr>
                <w:rFonts w:ascii="仿宋_GB2312" w:eastAsia="仿宋_GB2312" w:hAnsi="Simsun" w:cs="宋体"/>
                <w:color w:val="000000"/>
                <w:sz w:val="18"/>
                <w:szCs w:val="18"/>
              </w:rPr>
              <w:t>高职器乐、</w:t>
            </w:r>
            <w:r w:rsidRPr="00C83497">
              <w:rPr>
                <w:rFonts w:ascii="Simsun" w:eastAsia="宋体" w:hAnsi="Simsun" w:cs="宋体"/>
                <w:color w:val="000000"/>
                <w:sz w:val="18"/>
                <w:szCs w:val="18"/>
              </w:rPr>
              <w:t>15</w:t>
            </w:r>
            <w:r w:rsidRPr="00C83497">
              <w:rPr>
                <w:rFonts w:ascii="仿宋_GB2312" w:eastAsia="仿宋_GB2312" w:hAnsi="Simsun" w:cs="宋体"/>
                <w:color w:val="000000"/>
                <w:sz w:val="18"/>
                <w:szCs w:val="18"/>
              </w:rPr>
              <w:t>计算机音乐制作、</w:t>
            </w:r>
            <w:r w:rsidRPr="00C83497">
              <w:rPr>
                <w:rFonts w:ascii="Simsun" w:eastAsia="宋体" w:hAnsi="Simsun" w:cs="宋体"/>
                <w:color w:val="000000"/>
                <w:sz w:val="18"/>
                <w:szCs w:val="18"/>
              </w:rPr>
              <w:t>15</w:t>
            </w:r>
            <w:r w:rsidRPr="00C83497">
              <w:rPr>
                <w:rFonts w:ascii="Simsun" w:eastAsia="宋体" w:hAnsi="Simsun" w:cs="宋体"/>
                <w:color w:val="000000"/>
                <w:sz w:val="18"/>
                <w:szCs w:val="18"/>
              </w:rPr>
              <w:t>钢琴调律、</w:t>
            </w:r>
            <w:r w:rsidRPr="00C83497">
              <w:rPr>
                <w:rFonts w:ascii="Simsun" w:eastAsia="宋体" w:hAnsi="Simsun" w:cs="宋体"/>
                <w:color w:val="000000"/>
                <w:sz w:val="18"/>
                <w:szCs w:val="18"/>
              </w:rPr>
              <w:t>15</w:t>
            </w:r>
            <w:r w:rsidRPr="00C83497">
              <w:rPr>
                <w:rFonts w:ascii="仿宋_GB2312" w:eastAsia="仿宋_GB2312" w:hAnsi="Simsun" w:cs="宋体"/>
                <w:color w:val="000000"/>
                <w:sz w:val="18"/>
                <w:szCs w:val="18"/>
              </w:rPr>
              <w:t>美术高职（所有专业）、</w:t>
            </w:r>
            <w:r w:rsidRPr="00C83497">
              <w:rPr>
                <w:rFonts w:ascii="Simsun" w:eastAsia="宋体" w:hAnsi="Simsun" w:cs="宋体"/>
                <w:color w:val="000000"/>
                <w:sz w:val="18"/>
                <w:szCs w:val="18"/>
              </w:rPr>
              <w:t>13</w:t>
            </w:r>
            <w:r w:rsidRPr="00C83497">
              <w:rPr>
                <w:rFonts w:ascii="Simsun" w:eastAsia="宋体" w:hAnsi="Simsun" w:cs="宋体"/>
                <w:color w:val="000000"/>
                <w:sz w:val="18"/>
                <w:szCs w:val="18"/>
              </w:rPr>
              <w:t>五年制环艺、</w:t>
            </w:r>
            <w:r w:rsidRPr="00C83497">
              <w:rPr>
                <w:rFonts w:ascii="Simsun" w:eastAsia="宋体" w:hAnsi="Simsun" w:cs="宋体"/>
                <w:color w:val="000000"/>
                <w:sz w:val="18"/>
                <w:szCs w:val="18"/>
              </w:rPr>
              <w:t>13</w:t>
            </w:r>
            <w:r w:rsidRPr="00C83497">
              <w:rPr>
                <w:rFonts w:ascii="Simsun" w:eastAsia="宋体" w:hAnsi="Simsun" w:cs="宋体"/>
                <w:color w:val="000000"/>
                <w:sz w:val="18"/>
                <w:szCs w:val="18"/>
              </w:rPr>
              <w:t>五年制人物、</w:t>
            </w:r>
            <w:r w:rsidRPr="00C83497">
              <w:rPr>
                <w:rFonts w:ascii="Simsun" w:eastAsia="宋体" w:hAnsi="Simsun" w:cs="宋体"/>
                <w:color w:val="000000"/>
                <w:sz w:val="18"/>
                <w:szCs w:val="18"/>
              </w:rPr>
              <w:t>13</w:t>
            </w:r>
            <w:r w:rsidRPr="00C83497">
              <w:rPr>
                <w:rFonts w:ascii="Simsun" w:eastAsia="宋体" w:hAnsi="Simsun" w:cs="宋体"/>
                <w:color w:val="000000"/>
                <w:sz w:val="18"/>
                <w:szCs w:val="18"/>
              </w:rPr>
              <w:t>戏曲</w:t>
            </w:r>
            <w:r w:rsidRPr="00C83497">
              <w:rPr>
                <w:rFonts w:ascii="Simsun" w:eastAsia="宋体" w:hAnsi="Simsun" w:cs="宋体"/>
                <w:color w:val="000000"/>
                <w:sz w:val="18"/>
                <w:szCs w:val="18"/>
              </w:rPr>
              <w:t>2</w:t>
            </w:r>
            <w:r w:rsidRPr="00C83497">
              <w:rPr>
                <w:rFonts w:ascii="Simsun" w:eastAsia="宋体" w:hAnsi="Simsun" w:cs="宋体"/>
                <w:color w:val="000000"/>
                <w:sz w:val="18"/>
                <w:szCs w:val="18"/>
              </w:rPr>
              <w:t>、</w:t>
            </w:r>
            <w:r w:rsidRPr="00C83497">
              <w:rPr>
                <w:rFonts w:ascii="Simsun" w:eastAsia="宋体" w:hAnsi="Simsun" w:cs="宋体"/>
                <w:color w:val="000000"/>
                <w:sz w:val="18"/>
                <w:szCs w:val="18"/>
              </w:rPr>
              <w:t>13</w:t>
            </w:r>
            <w:r w:rsidRPr="00C83497">
              <w:rPr>
                <w:rFonts w:ascii="仿宋_GB2312" w:eastAsia="仿宋_GB2312" w:hAnsi="Simsun" w:cs="宋体"/>
                <w:color w:val="000000"/>
                <w:sz w:val="18"/>
                <w:szCs w:val="18"/>
              </w:rPr>
              <w:t>戏曲</w:t>
            </w:r>
            <w:r w:rsidRPr="00C83497">
              <w:rPr>
                <w:rFonts w:ascii="Simsun" w:eastAsia="宋体" w:hAnsi="Simsun" w:cs="宋体"/>
                <w:color w:val="000000"/>
                <w:sz w:val="18"/>
                <w:szCs w:val="18"/>
              </w:rPr>
              <w:t>1</w:t>
            </w:r>
            <w:r w:rsidRPr="00C83497">
              <w:rPr>
                <w:rFonts w:ascii="仿宋_GB2312" w:eastAsia="仿宋_GB2312" w:hAnsi="Simsun" w:cs="宋体"/>
                <w:color w:val="000000"/>
                <w:sz w:val="18"/>
                <w:szCs w:val="18"/>
              </w:rPr>
              <w:t>、</w:t>
            </w:r>
            <w:r w:rsidRPr="00C83497">
              <w:rPr>
                <w:rFonts w:ascii="Simsun" w:eastAsia="宋体" w:hAnsi="Simsun" w:cs="宋体"/>
                <w:color w:val="000000"/>
                <w:sz w:val="18"/>
                <w:szCs w:val="18"/>
              </w:rPr>
              <w:t>13</w:t>
            </w:r>
            <w:r w:rsidRPr="00C83497">
              <w:rPr>
                <w:rFonts w:ascii="仿宋_GB2312" w:eastAsia="仿宋_GB2312" w:hAnsi="Simsun" w:cs="宋体"/>
                <w:color w:val="000000"/>
                <w:sz w:val="18"/>
                <w:szCs w:val="18"/>
              </w:rPr>
              <w:t>音乐剧、</w:t>
            </w:r>
            <w:r w:rsidRPr="00C83497">
              <w:rPr>
                <w:rFonts w:ascii="Simsun" w:eastAsia="宋体" w:hAnsi="Simsun" w:cs="宋体"/>
                <w:color w:val="000000"/>
                <w:sz w:val="18"/>
                <w:szCs w:val="18"/>
              </w:rPr>
              <w:t>16</w:t>
            </w:r>
            <w:r w:rsidRPr="00C83497">
              <w:rPr>
                <w:rFonts w:ascii="Simsun" w:eastAsia="宋体" w:hAnsi="Simsun" w:cs="宋体"/>
                <w:color w:val="000000"/>
                <w:sz w:val="18"/>
                <w:szCs w:val="18"/>
              </w:rPr>
              <w:t>戏曲高职、</w:t>
            </w:r>
            <w:r w:rsidRPr="00C83497">
              <w:rPr>
                <w:rFonts w:ascii="Simsun" w:eastAsia="宋体" w:hAnsi="Simsun" w:cs="宋体"/>
                <w:color w:val="000000"/>
                <w:sz w:val="18"/>
                <w:szCs w:val="18"/>
              </w:rPr>
              <w:t>15</w:t>
            </w:r>
            <w:r w:rsidRPr="00C83497">
              <w:rPr>
                <w:rFonts w:ascii="仿宋_GB2312" w:eastAsia="仿宋_GB2312" w:hAnsi="Simsun" w:cs="宋体"/>
                <w:color w:val="000000"/>
                <w:sz w:val="18"/>
                <w:szCs w:val="18"/>
              </w:rPr>
              <w:t>高职音乐剧、</w:t>
            </w:r>
            <w:r w:rsidRPr="00C83497">
              <w:rPr>
                <w:rFonts w:ascii="Simsun" w:eastAsia="宋体" w:hAnsi="Simsun" w:cs="宋体"/>
                <w:color w:val="000000"/>
                <w:sz w:val="18"/>
                <w:szCs w:val="18"/>
              </w:rPr>
              <w:t>13</w:t>
            </w:r>
            <w:r w:rsidRPr="00C83497">
              <w:rPr>
                <w:rFonts w:ascii="Simsun" w:eastAsia="宋体" w:hAnsi="Simsun" w:cs="宋体"/>
                <w:color w:val="000000"/>
                <w:sz w:val="18"/>
                <w:szCs w:val="18"/>
              </w:rPr>
              <w:t>五年制</w:t>
            </w:r>
            <w:r w:rsidRPr="00C83497">
              <w:rPr>
                <w:rFonts w:ascii="仿宋_GB2312" w:eastAsia="仿宋_GB2312" w:hAnsi="Simsun" w:cs="宋体"/>
                <w:color w:val="000000"/>
                <w:sz w:val="18"/>
                <w:szCs w:val="18"/>
              </w:rPr>
              <w:t>影视表演、</w:t>
            </w:r>
            <w:r w:rsidRPr="00C83497">
              <w:rPr>
                <w:rFonts w:ascii="Simsun" w:eastAsia="宋体" w:hAnsi="Simsun" w:cs="宋体"/>
                <w:color w:val="000000"/>
                <w:sz w:val="18"/>
                <w:szCs w:val="18"/>
              </w:rPr>
              <w:t>13</w:t>
            </w:r>
            <w:r w:rsidRPr="00C83497">
              <w:rPr>
                <w:rFonts w:ascii="Simsun" w:eastAsia="宋体" w:hAnsi="Simsun" w:cs="宋体"/>
                <w:color w:val="000000"/>
                <w:sz w:val="18"/>
                <w:szCs w:val="18"/>
              </w:rPr>
              <w:t>五年制摄影摄像、</w:t>
            </w:r>
            <w:r w:rsidRPr="00C83497">
              <w:rPr>
                <w:rFonts w:ascii="Simsun" w:eastAsia="宋体" w:hAnsi="Simsun" w:cs="宋体"/>
                <w:color w:val="000000"/>
                <w:sz w:val="18"/>
                <w:szCs w:val="18"/>
              </w:rPr>
              <w:t>15</w:t>
            </w:r>
            <w:r w:rsidRPr="00C83497">
              <w:rPr>
                <w:rFonts w:ascii="Simsun" w:eastAsia="宋体" w:hAnsi="Simsun" w:cs="宋体"/>
                <w:color w:val="000000"/>
                <w:sz w:val="18"/>
                <w:szCs w:val="18"/>
              </w:rPr>
              <w:t>高职表演、</w:t>
            </w:r>
            <w:r w:rsidRPr="00C83497">
              <w:rPr>
                <w:rFonts w:ascii="Simsun" w:eastAsia="宋体" w:hAnsi="Simsun" w:cs="宋体"/>
                <w:color w:val="000000"/>
                <w:sz w:val="18"/>
                <w:szCs w:val="18"/>
              </w:rPr>
              <w:t>15</w:t>
            </w:r>
            <w:r w:rsidRPr="00C83497">
              <w:rPr>
                <w:rFonts w:ascii="仿宋_GB2312" w:eastAsia="仿宋_GB2312" w:hAnsi="Simsun" w:cs="宋体"/>
                <w:color w:val="000000"/>
                <w:sz w:val="18"/>
                <w:szCs w:val="18"/>
              </w:rPr>
              <w:t>编导、</w:t>
            </w:r>
            <w:r w:rsidRPr="00C83497">
              <w:rPr>
                <w:rFonts w:ascii="Simsun" w:eastAsia="宋体" w:hAnsi="Simsun" w:cs="宋体"/>
                <w:color w:val="000000"/>
                <w:sz w:val="18"/>
                <w:szCs w:val="18"/>
              </w:rPr>
              <w:t>15</w:t>
            </w:r>
            <w:r w:rsidRPr="00C83497">
              <w:rPr>
                <w:rFonts w:ascii="Simsun" w:eastAsia="宋体" w:hAnsi="Simsun" w:cs="宋体"/>
                <w:color w:val="000000"/>
                <w:sz w:val="18"/>
                <w:szCs w:val="18"/>
              </w:rPr>
              <w:t>影视</w:t>
            </w:r>
            <w:r w:rsidRPr="00C83497">
              <w:rPr>
                <w:rFonts w:ascii="仿宋_GB2312" w:eastAsia="仿宋_GB2312" w:hAnsi="Simsun" w:cs="宋体"/>
                <w:color w:val="000000"/>
                <w:sz w:val="18"/>
                <w:szCs w:val="18"/>
              </w:rPr>
              <w:t>动画、</w:t>
            </w:r>
            <w:r w:rsidRPr="00C83497">
              <w:rPr>
                <w:rFonts w:ascii="Simsun" w:eastAsia="宋体" w:hAnsi="Simsun" w:cs="宋体"/>
                <w:color w:val="000000"/>
                <w:sz w:val="18"/>
                <w:szCs w:val="18"/>
              </w:rPr>
              <w:t>15</w:t>
            </w:r>
            <w:r w:rsidRPr="00C83497">
              <w:rPr>
                <w:rFonts w:ascii="仿宋_GB2312" w:eastAsia="仿宋_GB2312" w:hAnsi="Simsun" w:cs="宋体"/>
                <w:color w:val="000000"/>
                <w:sz w:val="18"/>
                <w:szCs w:val="18"/>
              </w:rPr>
              <w:t>节目制作、</w:t>
            </w:r>
            <w:r w:rsidRPr="00C83497">
              <w:rPr>
                <w:rFonts w:ascii="Simsun" w:eastAsia="宋体" w:hAnsi="Simsun" w:cs="宋体"/>
                <w:color w:val="000000"/>
                <w:sz w:val="18"/>
                <w:szCs w:val="18"/>
              </w:rPr>
              <w:t>15</w:t>
            </w:r>
            <w:r w:rsidRPr="00C83497">
              <w:rPr>
                <w:rFonts w:ascii="仿宋_GB2312" w:eastAsia="仿宋_GB2312" w:hAnsi="Simsun" w:cs="宋体"/>
                <w:color w:val="000000"/>
                <w:sz w:val="18"/>
                <w:szCs w:val="18"/>
              </w:rPr>
              <w:t>摄影摄像、</w:t>
            </w:r>
            <w:r w:rsidRPr="00C83497">
              <w:rPr>
                <w:rFonts w:ascii="Simsun" w:eastAsia="宋体" w:hAnsi="Simsun" w:cs="宋体"/>
                <w:color w:val="000000"/>
                <w:sz w:val="18"/>
                <w:szCs w:val="18"/>
              </w:rPr>
              <w:t>15</w:t>
            </w:r>
            <w:r w:rsidRPr="00C83497">
              <w:rPr>
                <w:rFonts w:ascii="仿宋_GB2312" w:eastAsia="仿宋_GB2312" w:hAnsi="Simsun" w:cs="宋体"/>
                <w:color w:val="000000"/>
                <w:sz w:val="18"/>
                <w:szCs w:val="18"/>
              </w:rPr>
              <w:t>新闻采编、</w:t>
            </w:r>
            <w:r w:rsidRPr="00C83497">
              <w:rPr>
                <w:rFonts w:ascii="Simsun" w:eastAsia="宋体" w:hAnsi="Simsun" w:cs="宋体"/>
                <w:color w:val="000000"/>
                <w:sz w:val="18"/>
                <w:szCs w:val="18"/>
              </w:rPr>
              <w:t>15</w:t>
            </w:r>
            <w:r w:rsidRPr="00C83497">
              <w:rPr>
                <w:rFonts w:ascii="Simsun" w:eastAsia="宋体" w:hAnsi="Simsun" w:cs="宋体"/>
                <w:color w:val="000000"/>
                <w:sz w:val="18"/>
                <w:szCs w:val="18"/>
              </w:rPr>
              <w:t>多媒体影视制作、</w:t>
            </w:r>
            <w:r w:rsidRPr="00C83497">
              <w:rPr>
                <w:rFonts w:ascii="Simsun" w:eastAsia="宋体" w:hAnsi="Simsun" w:cs="宋体"/>
                <w:color w:val="000000"/>
                <w:sz w:val="18"/>
                <w:szCs w:val="18"/>
              </w:rPr>
              <w:t>13</w:t>
            </w:r>
            <w:r w:rsidRPr="00C83497">
              <w:rPr>
                <w:rFonts w:ascii="仿宋_GB2312" w:eastAsia="仿宋_GB2312" w:hAnsi="Simsun" w:cs="宋体"/>
                <w:color w:val="000000"/>
                <w:sz w:val="18"/>
                <w:szCs w:val="18"/>
              </w:rPr>
              <w:t>播主、</w:t>
            </w:r>
            <w:r w:rsidRPr="00C83497">
              <w:rPr>
                <w:rFonts w:ascii="Simsun" w:eastAsia="宋体" w:hAnsi="Simsun" w:cs="宋体"/>
                <w:color w:val="000000"/>
                <w:sz w:val="18"/>
                <w:szCs w:val="18"/>
              </w:rPr>
              <w:t>15</w:t>
            </w:r>
            <w:r w:rsidRPr="00C83497">
              <w:rPr>
                <w:rFonts w:ascii="仿宋_GB2312" w:eastAsia="仿宋_GB2312" w:hAnsi="Simsun" w:cs="宋体"/>
                <w:color w:val="000000"/>
                <w:sz w:val="18"/>
                <w:szCs w:val="18"/>
              </w:rPr>
              <w:t>高职播主、</w:t>
            </w:r>
            <w:r w:rsidRPr="00C83497">
              <w:rPr>
                <w:rFonts w:ascii="Simsun" w:eastAsia="宋体" w:hAnsi="Simsun" w:cs="宋体"/>
                <w:color w:val="000000"/>
                <w:sz w:val="18"/>
                <w:szCs w:val="18"/>
              </w:rPr>
              <w:t>15</w:t>
            </w:r>
            <w:r w:rsidRPr="00C83497">
              <w:rPr>
                <w:rFonts w:ascii="Simsun" w:eastAsia="宋体" w:hAnsi="Simsun" w:cs="宋体"/>
                <w:color w:val="000000"/>
                <w:sz w:val="18"/>
                <w:szCs w:val="18"/>
              </w:rPr>
              <w:t>文化事业管理、</w:t>
            </w:r>
            <w:r w:rsidRPr="00C83497">
              <w:rPr>
                <w:rFonts w:ascii="Simsun" w:eastAsia="宋体" w:hAnsi="Simsun" w:cs="宋体"/>
                <w:color w:val="000000"/>
                <w:sz w:val="18"/>
                <w:szCs w:val="18"/>
              </w:rPr>
              <w:t>15</w:t>
            </w:r>
            <w:r w:rsidRPr="00C83497">
              <w:rPr>
                <w:rFonts w:ascii="仿宋_GB2312" w:eastAsia="仿宋_GB2312" w:hAnsi="Simsun" w:cs="宋体"/>
                <w:color w:val="000000"/>
                <w:sz w:val="18"/>
                <w:szCs w:val="18"/>
              </w:rPr>
              <w:t>文物鉴定、</w:t>
            </w:r>
            <w:r w:rsidRPr="00C83497">
              <w:rPr>
                <w:rFonts w:ascii="Simsun" w:eastAsia="宋体" w:hAnsi="Simsun" w:cs="宋体"/>
                <w:color w:val="000000"/>
                <w:sz w:val="18"/>
                <w:szCs w:val="18"/>
              </w:rPr>
              <w:t>15</w:t>
            </w:r>
            <w:r w:rsidRPr="00C83497">
              <w:rPr>
                <w:rFonts w:ascii="仿宋_GB2312" w:eastAsia="仿宋_GB2312" w:hAnsi="Simsun" w:cs="宋体"/>
                <w:color w:val="000000"/>
                <w:sz w:val="18"/>
                <w:szCs w:val="18"/>
              </w:rPr>
              <w:t>酒店管理、</w:t>
            </w:r>
            <w:r w:rsidRPr="00C83497">
              <w:rPr>
                <w:rFonts w:ascii="Simsun" w:eastAsia="宋体" w:hAnsi="Simsun" w:cs="宋体"/>
                <w:color w:val="000000"/>
                <w:sz w:val="18"/>
                <w:szCs w:val="18"/>
              </w:rPr>
              <w:t>15</w:t>
            </w:r>
            <w:r w:rsidRPr="00C83497">
              <w:rPr>
                <w:rFonts w:ascii="Simsun" w:eastAsia="宋体" w:hAnsi="Simsun" w:cs="宋体"/>
                <w:color w:val="000000"/>
                <w:sz w:val="18"/>
                <w:szCs w:val="18"/>
              </w:rPr>
              <w:t>酒店管理海乘方向、</w:t>
            </w:r>
            <w:r w:rsidRPr="00C83497">
              <w:rPr>
                <w:rFonts w:ascii="Simsun" w:eastAsia="宋体" w:hAnsi="Simsun" w:cs="宋体"/>
                <w:color w:val="000000"/>
                <w:sz w:val="18"/>
                <w:szCs w:val="18"/>
              </w:rPr>
              <w:t>15</w:t>
            </w:r>
            <w:r w:rsidRPr="00C83497">
              <w:rPr>
                <w:rFonts w:ascii="Simsun" w:eastAsia="宋体" w:hAnsi="Simsun" w:cs="宋体"/>
                <w:color w:val="000000"/>
                <w:sz w:val="18"/>
                <w:szCs w:val="18"/>
              </w:rPr>
              <w:t>酒店管理轨道方向、</w:t>
            </w:r>
            <w:r w:rsidRPr="00C83497">
              <w:rPr>
                <w:rFonts w:ascii="Simsun" w:eastAsia="宋体" w:hAnsi="Simsun" w:cs="宋体"/>
                <w:color w:val="000000"/>
                <w:sz w:val="18"/>
                <w:szCs w:val="18"/>
              </w:rPr>
              <w:t>15</w:t>
            </w:r>
            <w:r w:rsidRPr="00C83497">
              <w:rPr>
                <w:rFonts w:ascii="Simsun" w:eastAsia="宋体" w:hAnsi="Simsun" w:cs="宋体"/>
                <w:color w:val="000000"/>
                <w:sz w:val="18"/>
                <w:szCs w:val="18"/>
              </w:rPr>
              <w:t>播主航空方向、</w:t>
            </w:r>
            <w:r w:rsidRPr="00C83497">
              <w:rPr>
                <w:rFonts w:ascii="Simsun" w:eastAsia="宋体" w:hAnsi="Simsun" w:cs="宋体"/>
                <w:color w:val="000000"/>
                <w:sz w:val="18"/>
                <w:szCs w:val="18"/>
              </w:rPr>
              <w:t>15</w:t>
            </w:r>
            <w:r w:rsidRPr="00C83497">
              <w:rPr>
                <w:rFonts w:ascii="Simsun" w:eastAsia="宋体" w:hAnsi="Simsun" w:cs="宋体"/>
                <w:color w:val="000000"/>
                <w:sz w:val="18"/>
                <w:szCs w:val="18"/>
              </w:rPr>
              <w:t>酒店管理航空方向。</w:t>
            </w:r>
            <w:r w:rsidRPr="00C83497">
              <w:rPr>
                <w:rFonts w:ascii="仿宋_GB2312" w:eastAsia="仿宋_GB2312" w:hAnsi="Simsun" w:cs="宋体"/>
                <w:b/>
                <w:bCs/>
                <w:color w:val="000000"/>
                <w:sz w:val="18"/>
                <w:szCs w:val="18"/>
              </w:rPr>
              <w:t>（备注：跟读生与没有学籍的学生不能参加测试。）</w:t>
            </w:r>
          </w:p>
          <w:p w:rsidR="00C83497" w:rsidRPr="00C83497" w:rsidRDefault="00C83497" w:rsidP="00C83497">
            <w:pPr>
              <w:adjustRightInd/>
              <w:snapToGrid/>
              <w:spacing w:after="0"/>
              <w:rPr>
                <w:rFonts w:ascii="Simsun" w:eastAsia="宋体" w:hAnsi="Simsun" w:cs="宋体"/>
                <w:color w:val="000000"/>
                <w:sz w:val="18"/>
                <w:szCs w:val="18"/>
              </w:rPr>
            </w:pPr>
            <w:r w:rsidRPr="00C83497">
              <w:rPr>
                <w:rFonts w:ascii="Simsun" w:eastAsia="宋体" w:hAnsi="Simsun" w:cs="宋体"/>
                <w:color w:val="000000"/>
                <w:sz w:val="18"/>
                <w:szCs w:val="18"/>
              </w:rPr>
              <w:t>2.</w:t>
            </w:r>
            <w:r w:rsidRPr="00C83497">
              <w:rPr>
                <w:rFonts w:ascii="仿宋_GB2312" w:eastAsia="仿宋_GB2312" w:hAnsi="Simsun" w:cs="宋体"/>
                <w:color w:val="000000"/>
                <w:sz w:val="18"/>
                <w:szCs w:val="18"/>
              </w:rPr>
              <w:t>需要重新测试的在校有学籍的学生（自愿）。</w:t>
            </w:r>
          </w:p>
          <w:p w:rsidR="00C83497" w:rsidRPr="00C83497" w:rsidRDefault="00C83497" w:rsidP="00C83497">
            <w:pPr>
              <w:adjustRightInd/>
              <w:snapToGrid/>
              <w:spacing w:after="0"/>
              <w:rPr>
                <w:rFonts w:ascii="Simsun" w:eastAsia="宋体" w:hAnsi="Simsun" w:cs="宋体"/>
                <w:color w:val="000000"/>
                <w:sz w:val="18"/>
                <w:szCs w:val="18"/>
              </w:rPr>
            </w:pPr>
            <w:r w:rsidRPr="00C83497">
              <w:rPr>
                <w:rFonts w:ascii="Simsun" w:eastAsia="宋体" w:hAnsi="Simsun" w:cs="宋体"/>
                <w:color w:val="000000"/>
                <w:sz w:val="18"/>
                <w:szCs w:val="18"/>
              </w:rPr>
              <w:t>3.</w:t>
            </w:r>
            <w:r w:rsidRPr="00C83497">
              <w:rPr>
                <w:rFonts w:ascii="黑体" w:eastAsia="黑体" w:hAnsi="黑体" w:cs="宋体"/>
                <w:color w:val="000000"/>
                <w:sz w:val="18"/>
                <w:szCs w:val="18"/>
              </w:rPr>
              <w:t>教师普通话培训测试已由省普通话语言文字培训测试中心统一管理</w:t>
            </w:r>
            <w:r w:rsidRPr="00C83497">
              <w:rPr>
                <w:rFonts w:ascii="仿宋_GB2312" w:eastAsia="仿宋_GB2312" w:hAnsi="Simsun" w:cs="宋体"/>
                <w:color w:val="000000"/>
                <w:sz w:val="18"/>
                <w:szCs w:val="18"/>
              </w:rPr>
              <w:t>，请需要参加培训测试的教师自行前往省普通话语言文字培训测试中心报名测试。</w:t>
            </w:r>
          </w:p>
          <w:p w:rsidR="00C83497" w:rsidRPr="00C83497" w:rsidRDefault="00C83497" w:rsidP="00C83497">
            <w:pPr>
              <w:adjustRightInd/>
              <w:snapToGrid/>
              <w:spacing w:after="0"/>
              <w:rPr>
                <w:rFonts w:ascii="Simsun" w:eastAsia="宋体" w:hAnsi="Simsun" w:cs="宋体"/>
                <w:color w:val="000000"/>
                <w:sz w:val="18"/>
                <w:szCs w:val="18"/>
              </w:rPr>
            </w:pPr>
            <w:r w:rsidRPr="00C83497">
              <w:rPr>
                <w:rFonts w:ascii="黑体" w:eastAsia="黑体" w:hAnsi="黑体" w:cs="宋体"/>
                <w:color w:val="000000"/>
                <w:sz w:val="18"/>
                <w:szCs w:val="18"/>
              </w:rPr>
              <w:t>三、报名时间和要求</w:t>
            </w:r>
          </w:p>
          <w:p w:rsidR="00C83497" w:rsidRPr="00C83497" w:rsidRDefault="00C83497" w:rsidP="00C83497">
            <w:pPr>
              <w:adjustRightInd/>
              <w:snapToGrid/>
              <w:spacing w:after="0"/>
              <w:rPr>
                <w:rFonts w:ascii="Simsun" w:eastAsia="宋体" w:hAnsi="Simsun" w:cs="宋体"/>
                <w:color w:val="000000"/>
                <w:sz w:val="18"/>
                <w:szCs w:val="18"/>
              </w:rPr>
            </w:pPr>
            <w:r w:rsidRPr="00C83497">
              <w:rPr>
                <w:rFonts w:ascii="Simsun" w:eastAsia="宋体" w:hAnsi="Simsun" w:cs="宋体"/>
                <w:color w:val="000000"/>
                <w:sz w:val="18"/>
                <w:szCs w:val="18"/>
              </w:rPr>
              <w:t>1.9</w:t>
            </w:r>
            <w:r w:rsidRPr="00C83497">
              <w:rPr>
                <w:rFonts w:ascii="Simsun" w:eastAsia="宋体" w:hAnsi="Simsun" w:cs="宋体"/>
                <w:color w:val="000000"/>
                <w:sz w:val="18"/>
                <w:szCs w:val="18"/>
              </w:rPr>
              <w:t>月</w:t>
            </w:r>
            <w:r w:rsidRPr="00C83497">
              <w:rPr>
                <w:rFonts w:ascii="Simsun" w:eastAsia="宋体" w:hAnsi="Simsun" w:cs="宋体"/>
                <w:color w:val="000000"/>
                <w:sz w:val="18"/>
                <w:szCs w:val="18"/>
              </w:rPr>
              <w:t>6</w:t>
            </w:r>
            <w:r w:rsidRPr="00C83497">
              <w:rPr>
                <w:rFonts w:ascii="仿宋_GB2312" w:eastAsia="仿宋_GB2312" w:hAnsi="Simsun" w:cs="宋体"/>
                <w:color w:val="000000"/>
                <w:sz w:val="18"/>
                <w:szCs w:val="18"/>
              </w:rPr>
              <w:t>日</w:t>
            </w:r>
            <w:r w:rsidRPr="00C83497">
              <w:rPr>
                <w:rFonts w:ascii="Simsun" w:eastAsia="宋体" w:hAnsi="Simsun" w:cs="宋体"/>
                <w:color w:val="000000"/>
                <w:sz w:val="18"/>
                <w:szCs w:val="18"/>
              </w:rPr>
              <w:t>——9</w:t>
            </w:r>
            <w:r w:rsidRPr="00C83497">
              <w:rPr>
                <w:rFonts w:ascii="仿宋_GB2312" w:eastAsia="仿宋_GB2312" w:hAnsi="Simsun" w:cs="宋体"/>
                <w:color w:val="000000"/>
                <w:sz w:val="18"/>
                <w:szCs w:val="18"/>
              </w:rPr>
              <w:t>月</w:t>
            </w:r>
            <w:r w:rsidRPr="00C83497">
              <w:rPr>
                <w:rFonts w:ascii="Simsun" w:eastAsia="宋体" w:hAnsi="Simsun" w:cs="宋体"/>
                <w:color w:val="000000"/>
                <w:sz w:val="18"/>
                <w:szCs w:val="18"/>
              </w:rPr>
              <w:t>30</w:t>
            </w:r>
            <w:r w:rsidRPr="00C83497">
              <w:rPr>
                <w:rFonts w:ascii="仿宋_GB2312" w:eastAsia="仿宋_GB2312" w:hAnsi="Simsun" w:cs="宋体"/>
                <w:color w:val="000000"/>
                <w:sz w:val="18"/>
                <w:szCs w:val="18"/>
              </w:rPr>
              <w:t>日为报名时间。由各班班主任统一填电子报名表（电子报名表从教务处网站下载）、统一收</w:t>
            </w:r>
          </w:p>
          <w:p w:rsidR="00C83497" w:rsidRPr="00C83497" w:rsidRDefault="00C83497" w:rsidP="00C83497">
            <w:pPr>
              <w:adjustRightInd/>
              <w:snapToGrid/>
              <w:spacing w:after="0"/>
              <w:rPr>
                <w:rFonts w:ascii="Simsun" w:eastAsia="宋体" w:hAnsi="Simsun" w:cs="宋体"/>
                <w:color w:val="000000"/>
                <w:sz w:val="18"/>
                <w:szCs w:val="18"/>
              </w:rPr>
            </w:pPr>
            <w:r w:rsidRPr="00C83497">
              <w:rPr>
                <w:rFonts w:ascii="Simsun" w:eastAsia="宋体" w:hAnsi="Simsun" w:cs="宋体"/>
                <w:color w:val="000000"/>
                <w:sz w:val="18"/>
                <w:szCs w:val="18"/>
              </w:rPr>
              <w:t> </w:t>
            </w:r>
          </w:p>
          <w:p w:rsidR="00C83497" w:rsidRPr="00C83497" w:rsidRDefault="00C83497" w:rsidP="00C83497">
            <w:pPr>
              <w:adjustRightInd/>
              <w:snapToGrid/>
              <w:spacing w:after="0"/>
              <w:rPr>
                <w:rFonts w:ascii="Simsun" w:eastAsia="宋体" w:hAnsi="Simsun" w:cs="宋体"/>
                <w:color w:val="000000"/>
                <w:sz w:val="18"/>
                <w:szCs w:val="18"/>
              </w:rPr>
            </w:pPr>
            <w:r w:rsidRPr="00C83497">
              <w:rPr>
                <w:rFonts w:ascii="Simsun" w:eastAsia="宋体" w:hAnsi="Simsun" w:cs="宋体"/>
                <w:color w:val="000000"/>
                <w:sz w:val="18"/>
                <w:szCs w:val="18"/>
              </w:rPr>
              <w:t> </w:t>
            </w:r>
          </w:p>
          <w:p w:rsidR="00C83497" w:rsidRPr="00C83497" w:rsidRDefault="00C83497" w:rsidP="00C83497">
            <w:pPr>
              <w:adjustRightInd/>
              <w:snapToGrid/>
              <w:spacing w:after="0"/>
              <w:rPr>
                <w:rFonts w:ascii="Simsun" w:eastAsia="宋体" w:hAnsi="Simsun" w:cs="宋体"/>
                <w:color w:val="000000"/>
                <w:sz w:val="18"/>
                <w:szCs w:val="18"/>
              </w:rPr>
            </w:pPr>
            <w:r w:rsidRPr="00C83497">
              <w:rPr>
                <w:rFonts w:ascii="仿宋_GB2312" w:eastAsia="仿宋_GB2312" w:hAnsi="Simsun" w:cs="宋体"/>
                <w:color w:val="000000"/>
                <w:sz w:val="18"/>
                <w:szCs w:val="18"/>
              </w:rPr>
              <w:t>取培训测试费于</w:t>
            </w:r>
            <w:r w:rsidRPr="00C83497">
              <w:rPr>
                <w:rFonts w:ascii="Simsun" w:eastAsia="宋体" w:hAnsi="Simsun" w:cs="宋体"/>
                <w:color w:val="000000"/>
                <w:sz w:val="18"/>
                <w:szCs w:val="18"/>
              </w:rPr>
              <w:t>9</w:t>
            </w:r>
            <w:r w:rsidRPr="00C83497">
              <w:rPr>
                <w:rFonts w:ascii="仿宋_GB2312" w:eastAsia="仿宋_GB2312" w:hAnsi="Simsun" w:cs="宋体"/>
                <w:color w:val="000000"/>
                <w:sz w:val="18"/>
                <w:szCs w:val="18"/>
              </w:rPr>
              <w:t>月</w:t>
            </w:r>
            <w:r w:rsidRPr="00C83497">
              <w:rPr>
                <w:rFonts w:ascii="Simsun" w:eastAsia="宋体" w:hAnsi="Simsun" w:cs="宋体"/>
                <w:color w:val="000000"/>
                <w:sz w:val="18"/>
                <w:szCs w:val="18"/>
              </w:rPr>
              <w:t>30</w:t>
            </w:r>
            <w:r w:rsidRPr="00C83497">
              <w:rPr>
                <w:rFonts w:ascii="仿宋_GB2312" w:eastAsia="仿宋_GB2312" w:hAnsi="Simsun" w:cs="宋体"/>
                <w:color w:val="000000"/>
                <w:sz w:val="18"/>
                <w:szCs w:val="18"/>
              </w:rPr>
              <w:t>日之前以班级为单位到教务处李璐</w:t>
            </w:r>
          </w:p>
          <w:p w:rsidR="00C83497" w:rsidRPr="00C83497" w:rsidRDefault="00C83497" w:rsidP="00C83497">
            <w:pPr>
              <w:adjustRightInd/>
              <w:snapToGrid/>
              <w:spacing w:after="0"/>
              <w:rPr>
                <w:rFonts w:ascii="Simsun" w:eastAsia="宋体" w:hAnsi="Simsun" w:cs="宋体"/>
                <w:color w:val="000000"/>
                <w:sz w:val="18"/>
                <w:szCs w:val="18"/>
              </w:rPr>
            </w:pPr>
            <w:r w:rsidRPr="00C83497">
              <w:rPr>
                <w:rFonts w:ascii="仿宋_GB2312" w:eastAsia="仿宋_GB2312" w:hAnsi="Simsun" w:cs="宋体"/>
                <w:color w:val="000000"/>
                <w:sz w:val="18"/>
                <w:szCs w:val="18"/>
              </w:rPr>
              <w:t>瑜老师处（</w:t>
            </w:r>
            <w:r w:rsidRPr="00C83497">
              <w:rPr>
                <w:rFonts w:ascii="Simsun" w:eastAsia="宋体" w:hAnsi="Simsun" w:cs="宋体"/>
                <w:color w:val="000000"/>
                <w:sz w:val="18"/>
                <w:szCs w:val="18"/>
              </w:rPr>
              <w:t>13787132626</w:t>
            </w:r>
            <w:r w:rsidRPr="00C83497">
              <w:rPr>
                <w:rFonts w:ascii="Simsun" w:eastAsia="宋体" w:hAnsi="Simsun" w:cs="宋体"/>
                <w:color w:val="000000"/>
                <w:sz w:val="18"/>
                <w:szCs w:val="18"/>
              </w:rPr>
              <w:t>）</w:t>
            </w:r>
            <w:r w:rsidRPr="00C83497">
              <w:rPr>
                <w:rFonts w:ascii="仿宋_GB2312" w:eastAsia="仿宋_GB2312" w:hAnsi="Simsun" w:cs="宋体"/>
                <w:color w:val="000000"/>
                <w:sz w:val="18"/>
                <w:szCs w:val="18"/>
              </w:rPr>
              <w:t>开缴费单或电子缴费单将费用上交财务室（请附上详细名单）。</w:t>
            </w:r>
            <w:r w:rsidRPr="00C83497">
              <w:rPr>
                <w:rFonts w:ascii="Simsun" w:eastAsia="宋体" w:hAnsi="Simsun" w:cs="宋体"/>
                <w:color w:val="000000"/>
                <w:sz w:val="18"/>
              </w:rPr>
              <w:t> </w:t>
            </w:r>
            <w:r w:rsidRPr="00C83497">
              <w:rPr>
                <w:rFonts w:ascii="Simsun" w:eastAsia="宋体" w:hAnsi="Simsun" w:cs="宋体"/>
                <w:color w:val="000000"/>
                <w:sz w:val="18"/>
                <w:szCs w:val="18"/>
              </w:rPr>
              <w:t> </w:t>
            </w:r>
          </w:p>
          <w:p w:rsidR="00C83497" w:rsidRPr="00C83497" w:rsidRDefault="00C83497" w:rsidP="00C83497">
            <w:pPr>
              <w:adjustRightInd/>
              <w:snapToGrid/>
              <w:spacing w:after="0"/>
              <w:rPr>
                <w:rFonts w:ascii="Simsun" w:eastAsia="宋体" w:hAnsi="Simsun" w:cs="宋体"/>
                <w:color w:val="000000"/>
                <w:sz w:val="18"/>
                <w:szCs w:val="18"/>
              </w:rPr>
            </w:pPr>
            <w:r w:rsidRPr="00C83497">
              <w:rPr>
                <w:rFonts w:ascii="Simsun" w:eastAsia="宋体" w:hAnsi="Simsun" w:cs="宋体"/>
                <w:color w:val="000000"/>
                <w:sz w:val="18"/>
                <w:szCs w:val="18"/>
              </w:rPr>
              <w:t>2.</w:t>
            </w:r>
            <w:r w:rsidRPr="00C83497">
              <w:rPr>
                <w:rFonts w:ascii="Simsun" w:eastAsia="宋体" w:hAnsi="Simsun" w:cs="宋体"/>
                <w:color w:val="000000"/>
                <w:sz w:val="18"/>
                <w:szCs w:val="18"/>
              </w:rPr>
              <w:t>根据省物价局湘价函</w:t>
            </w:r>
            <w:r w:rsidRPr="00C83497">
              <w:rPr>
                <w:rFonts w:ascii="Simsun" w:eastAsia="宋体" w:hAnsi="Simsun" w:cs="宋体"/>
                <w:color w:val="000000"/>
                <w:sz w:val="18"/>
                <w:szCs w:val="18"/>
              </w:rPr>
              <w:t>[2012]124</w:t>
            </w:r>
            <w:r w:rsidRPr="00C83497">
              <w:rPr>
                <w:rFonts w:ascii="Simsun" w:eastAsia="宋体" w:hAnsi="Simsun" w:cs="宋体"/>
                <w:color w:val="000000"/>
                <w:sz w:val="18"/>
                <w:szCs w:val="18"/>
              </w:rPr>
              <w:t>号文件规定，新参加培训测试的学生交纳报名费、书籍费、培训费、测试费共计</w:t>
            </w:r>
            <w:r w:rsidRPr="00C83497">
              <w:rPr>
                <w:rFonts w:ascii="Simsun" w:eastAsia="宋体" w:hAnsi="Simsun" w:cs="宋体"/>
                <w:color w:val="000000"/>
                <w:sz w:val="18"/>
                <w:szCs w:val="18"/>
              </w:rPr>
              <w:t>190</w:t>
            </w:r>
            <w:r w:rsidRPr="00C83497">
              <w:rPr>
                <w:rFonts w:ascii="Simsun" w:eastAsia="宋体" w:hAnsi="Simsun" w:cs="宋体"/>
                <w:color w:val="000000"/>
                <w:sz w:val="18"/>
                <w:szCs w:val="18"/>
              </w:rPr>
              <w:t>元（注：其中调高的</w:t>
            </w:r>
            <w:r w:rsidRPr="00C83497">
              <w:rPr>
                <w:rFonts w:ascii="Simsun" w:eastAsia="宋体" w:hAnsi="Simsun" w:cs="宋体"/>
                <w:color w:val="000000"/>
                <w:sz w:val="18"/>
                <w:szCs w:val="18"/>
              </w:rPr>
              <w:t>30</w:t>
            </w:r>
            <w:r w:rsidRPr="00C83497">
              <w:rPr>
                <w:rFonts w:ascii="Simsun" w:eastAsia="宋体" w:hAnsi="Simsun" w:cs="宋体"/>
                <w:color w:val="000000"/>
                <w:sz w:val="18"/>
                <w:szCs w:val="18"/>
              </w:rPr>
              <w:t>元为计算机辅助测试费）。</w:t>
            </w:r>
          </w:p>
          <w:p w:rsidR="00C83497" w:rsidRPr="00C83497" w:rsidRDefault="00C83497" w:rsidP="00C83497">
            <w:pPr>
              <w:adjustRightInd/>
              <w:snapToGrid/>
              <w:spacing w:after="0"/>
              <w:rPr>
                <w:rFonts w:ascii="Simsun" w:eastAsia="宋体" w:hAnsi="Simsun" w:cs="宋体"/>
                <w:color w:val="000000"/>
                <w:sz w:val="18"/>
                <w:szCs w:val="18"/>
              </w:rPr>
            </w:pPr>
            <w:r w:rsidRPr="00C83497">
              <w:rPr>
                <w:rFonts w:ascii="Simsun" w:eastAsia="宋体" w:hAnsi="Simsun" w:cs="宋体"/>
                <w:color w:val="000000"/>
                <w:sz w:val="18"/>
                <w:szCs w:val="18"/>
              </w:rPr>
              <w:t>3.</w:t>
            </w:r>
            <w:r w:rsidRPr="00C83497">
              <w:rPr>
                <w:rFonts w:ascii="Simsun" w:eastAsia="宋体" w:hAnsi="Simsun" w:cs="宋体"/>
                <w:color w:val="000000"/>
                <w:sz w:val="18"/>
                <w:szCs w:val="18"/>
              </w:rPr>
              <w:t>按照省语委</w:t>
            </w:r>
            <w:r w:rsidRPr="00C83497">
              <w:rPr>
                <w:rFonts w:ascii="Simsun" w:eastAsia="宋体" w:hAnsi="Simsun" w:cs="宋体"/>
                <w:color w:val="000000"/>
                <w:sz w:val="18"/>
                <w:szCs w:val="18"/>
              </w:rPr>
              <w:t>“</w:t>
            </w:r>
            <w:r w:rsidRPr="00C83497">
              <w:rPr>
                <w:rFonts w:ascii="Simsun" w:eastAsia="宋体" w:hAnsi="Simsun" w:cs="宋体"/>
                <w:color w:val="000000"/>
                <w:sz w:val="18"/>
                <w:szCs w:val="18"/>
              </w:rPr>
              <w:t>测试前必须参加培训</w:t>
            </w:r>
            <w:r w:rsidRPr="00C83497">
              <w:rPr>
                <w:rFonts w:ascii="Simsun" w:eastAsia="宋体" w:hAnsi="Simsun" w:cs="宋体"/>
                <w:color w:val="000000"/>
                <w:sz w:val="18"/>
                <w:szCs w:val="18"/>
              </w:rPr>
              <w:t>”</w:t>
            </w:r>
            <w:r w:rsidRPr="00C83497">
              <w:rPr>
                <w:rFonts w:ascii="Simsun" w:eastAsia="宋体" w:hAnsi="Simsun" w:cs="宋体"/>
                <w:color w:val="000000"/>
                <w:sz w:val="18"/>
                <w:szCs w:val="18"/>
              </w:rPr>
              <w:t>的要求，所有参加测试的学生都必须参加集中培训，并在本校测试站进行测试。从去年开始，统一实行计算机辅助测试，请所有报名参加测试的同学务必按时参加计算机辅助测试培训。</w:t>
            </w:r>
          </w:p>
          <w:p w:rsidR="00C83497" w:rsidRPr="00C83497" w:rsidRDefault="00C83497" w:rsidP="00C83497">
            <w:pPr>
              <w:adjustRightInd/>
              <w:snapToGrid/>
              <w:spacing w:after="0"/>
              <w:rPr>
                <w:rFonts w:ascii="Simsun" w:eastAsia="宋体" w:hAnsi="Simsun" w:cs="宋体"/>
                <w:color w:val="000000"/>
                <w:sz w:val="18"/>
                <w:szCs w:val="18"/>
              </w:rPr>
            </w:pPr>
            <w:r w:rsidRPr="00C83497">
              <w:rPr>
                <w:rFonts w:ascii="Simsun" w:eastAsia="宋体" w:hAnsi="Simsun" w:cs="宋体"/>
                <w:color w:val="000000"/>
                <w:sz w:val="18"/>
                <w:szCs w:val="18"/>
              </w:rPr>
              <w:t>4.</w:t>
            </w:r>
            <w:r w:rsidRPr="00C83497">
              <w:rPr>
                <w:rFonts w:ascii="Simsun" w:eastAsia="宋体" w:hAnsi="Simsun" w:cs="宋体"/>
                <w:color w:val="000000"/>
                <w:sz w:val="18"/>
                <w:szCs w:val="18"/>
              </w:rPr>
              <w:t>请同学们按时报名，逾期将不予办理。</w:t>
            </w:r>
          </w:p>
          <w:p w:rsidR="00C83497" w:rsidRPr="00C83497" w:rsidRDefault="00C83497" w:rsidP="00C83497">
            <w:pPr>
              <w:adjustRightInd/>
              <w:snapToGrid/>
              <w:spacing w:after="0"/>
              <w:rPr>
                <w:rFonts w:ascii="Simsun" w:eastAsia="宋体" w:hAnsi="Simsun" w:cs="宋体"/>
                <w:color w:val="000000"/>
                <w:sz w:val="18"/>
                <w:szCs w:val="18"/>
              </w:rPr>
            </w:pPr>
            <w:r w:rsidRPr="00C83497">
              <w:rPr>
                <w:rFonts w:ascii="黑体" w:eastAsia="黑体" w:hAnsi="黑体" w:cs="宋体"/>
                <w:color w:val="000000"/>
                <w:sz w:val="18"/>
                <w:szCs w:val="18"/>
              </w:rPr>
              <w:t>四、集中培训时间和地点另行通知。</w:t>
            </w:r>
          </w:p>
          <w:p w:rsidR="00C83497" w:rsidRPr="00C83497" w:rsidRDefault="00C83497" w:rsidP="00C83497">
            <w:pPr>
              <w:adjustRightInd/>
              <w:snapToGrid/>
              <w:spacing w:after="0"/>
              <w:rPr>
                <w:rFonts w:ascii="Simsun" w:eastAsia="宋体" w:hAnsi="Simsun" w:cs="宋体"/>
                <w:color w:val="000000"/>
                <w:sz w:val="18"/>
                <w:szCs w:val="18"/>
              </w:rPr>
            </w:pPr>
            <w:r w:rsidRPr="00C83497">
              <w:rPr>
                <w:rFonts w:ascii="黑体" w:eastAsia="黑体" w:hAnsi="黑体" w:cs="宋体"/>
                <w:color w:val="000000"/>
                <w:sz w:val="18"/>
                <w:szCs w:val="18"/>
              </w:rPr>
              <w:t>五、测试时间暂定于</w:t>
            </w:r>
            <w:r w:rsidRPr="00C83497">
              <w:rPr>
                <w:rFonts w:ascii="Simsun" w:eastAsia="宋体" w:hAnsi="Simsun" w:cs="宋体"/>
                <w:color w:val="000000"/>
                <w:sz w:val="18"/>
                <w:szCs w:val="18"/>
              </w:rPr>
              <w:t>12</w:t>
            </w:r>
            <w:r w:rsidRPr="00C83497">
              <w:rPr>
                <w:rFonts w:ascii="黑体" w:eastAsia="黑体" w:hAnsi="黑体" w:cs="宋体"/>
                <w:color w:val="000000"/>
                <w:sz w:val="18"/>
                <w:szCs w:val="18"/>
              </w:rPr>
              <w:t>月，</w:t>
            </w:r>
            <w:r w:rsidRPr="00C83497">
              <w:rPr>
                <w:rFonts w:ascii="Simsun" w:eastAsia="宋体" w:hAnsi="Simsun" w:cs="宋体"/>
                <w:color w:val="000000"/>
                <w:sz w:val="18"/>
              </w:rPr>
              <w:t> </w:t>
            </w:r>
            <w:r w:rsidRPr="00C83497">
              <w:rPr>
                <w:rFonts w:ascii="黑体" w:eastAsia="黑体" w:hAnsi="黑体" w:cs="宋体"/>
                <w:color w:val="000000"/>
                <w:sz w:val="18"/>
                <w:szCs w:val="18"/>
              </w:rPr>
              <w:t>如有变动另行通知。</w:t>
            </w:r>
          </w:p>
          <w:p w:rsidR="00C83497" w:rsidRPr="00C83497" w:rsidRDefault="00C83497" w:rsidP="00C83497">
            <w:pPr>
              <w:adjustRightInd/>
              <w:snapToGrid/>
              <w:spacing w:after="0"/>
              <w:rPr>
                <w:rFonts w:ascii="Simsun" w:eastAsia="宋体" w:hAnsi="Simsun" w:cs="宋体"/>
                <w:color w:val="000000"/>
                <w:sz w:val="18"/>
                <w:szCs w:val="18"/>
              </w:rPr>
            </w:pPr>
            <w:r w:rsidRPr="00C83497">
              <w:rPr>
                <w:rFonts w:ascii="Simsun" w:eastAsia="宋体" w:hAnsi="Simsun" w:cs="宋体"/>
                <w:color w:val="000000"/>
                <w:sz w:val="18"/>
                <w:szCs w:val="18"/>
              </w:rPr>
              <w:t> </w:t>
            </w:r>
          </w:p>
          <w:p w:rsidR="00C83497" w:rsidRPr="00C83497" w:rsidRDefault="00C83497" w:rsidP="00C83497">
            <w:pPr>
              <w:adjustRightInd/>
              <w:snapToGrid/>
              <w:spacing w:after="0"/>
              <w:jc w:val="right"/>
              <w:rPr>
                <w:rFonts w:ascii="Simsun" w:eastAsia="宋体" w:hAnsi="Simsun" w:cs="宋体"/>
                <w:color w:val="000000"/>
                <w:sz w:val="18"/>
                <w:szCs w:val="18"/>
              </w:rPr>
            </w:pPr>
            <w:r w:rsidRPr="00C83497">
              <w:rPr>
                <w:rFonts w:ascii="仿宋_GB2312" w:eastAsia="仿宋_GB2312" w:hAnsi="Simsun" w:cs="宋体"/>
                <w:color w:val="000000"/>
                <w:sz w:val="18"/>
                <w:szCs w:val="18"/>
              </w:rPr>
              <w:t>学院普通话培训测试站</w:t>
            </w:r>
            <w:r w:rsidRPr="00C83497">
              <w:rPr>
                <w:rFonts w:ascii="Simsun" w:eastAsia="宋体" w:hAnsi="Simsun" w:cs="宋体"/>
                <w:color w:val="000000"/>
                <w:sz w:val="18"/>
              </w:rPr>
              <w:t> </w:t>
            </w:r>
            <w:r w:rsidRPr="00C83497">
              <w:rPr>
                <w:rFonts w:ascii="Simsun" w:eastAsia="宋体" w:hAnsi="Simsun" w:cs="宋体"/>
                <w:color w:val="000000"/>
                <w:sz w:val="18"/>
                <w:szCs w:val="18"/>
              </w:rPr>
              <w:t>     </w:t>
            </w:r>
          </w:p>
          <w:p w:rsidR="00C83497" w:rsidRPr="00C83497" w:rsidRDefault="00C83497" w:rsidP="00C83497">
            <w:pPr>
              <w:adjustRightInd/>
              <w:snapToGrid/>
              <w:spacing w:after="0"/>
              <w:jc w:val="right"/>
              <w:rPr>
                <w:rFonts w:ascii="Simsun" w:eastAsia="宋体" w:hAnsi="Simsun" w:cs="宋体"/>
                <w:color w:val="000000"/>
                <w:sz w:val="18"/>
                <w:szCs w:val="18"/>
              </w:rPr>
            </w:pPr>
            <w:r w:rsidRPr="00C83497">
              <w:rPr>
                <w:rFonts w:ascii="Simsun" w:eastAsia="宋体" w:hAnsi="Simsun" w:cs="宋体"/>
                <w:color w:val="000000"/>
                <w:sz w:val="18"/>
                <w:szCs w:val="18"/>
              </w:rPr>
              <w:t>2017</w:t>
            </w:r>
            <w:r w:rsidRPr="00C83497">
              <w:rPr>
                <w:rFonts w:ascii="Simsun" w:eastAsia="宋体" w:hAnsi="Simsun" w:cs="宋体"/>
                <w:color w:val="000000"/>
                <w:sz w:val="18"/>
                <w:szCs w:val="18"/>
              </w:rPr>
              <w:t>年</w:t>
            </w:r>
            <w:r w:rsidRPr="00C83497">
              <w:rPr>
                <w:rFonts w:ascii="Simsun" w:eastAsia="宋体" w:hAnsi="Simsun" w:cs="宋体"/>
                <w:color w:val="000000"/>
                <w:sz w:val="18"/>
                <w:szCs w:val="18"/>
              </w:rPr>
              <w:t>9</w:t>
            </w:r>
            <w:r w:rsidRPr="00C83497">
              <w:rPr>
                <w:rFonts w:ascii="Simsun" w:eastAsia="宋体" w:hAnsi="Simsun" w:cs="宋体"/>
                <w:color w:val="000000"/>
                <w:sz w:val="18"/>
                <w:szCs w:val="18"/>
              </w:rPr>
              <w:t>月</w:t>
            </w:r>
            <w:r w:rsidRPr="00C83497">
              <w:rPr>
                <w:rFonts w:ascii="Simsun" w:eastAsia="宋体" w:hAnsi="Simsun" w:cs="宋体"/>
                <w:color w:val="000000"/>
                <w:sz w:val="18"/>
                <w:szCs w:val="18"/>
              </w:rPr>
              <w:t>5</w:t>
            </w:r>
            <w:r w:rsidRPr="00C83497">
              <w:rPr>
                <w:rFonts w:ascii="Simsun" w:eastAsia="宋体" w:hAnsi="Simsun" w:cs="宋体"/>
                <w:color w:val="000000"/>
                <w:sz w:val="18"/>
                <w:szCs w:val="18"/>
              </w:rPr>
              <w:t>日</w:t>
            </w: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4B2051"/>
    <w:rsid w:val="008B7726"/>
    <w:rsid w:val="00C83497"/>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83497"/>
  </w:style>
</w:styles>
</file>

<file path=word/webSettings.xml><?xml version="1.0" encoding="utf-8"?>
<w:webSettings xmlns:r="http://schemas.openxmlformats.org/officeDocument/2006/relationships" xmlns:w="http://schemas.openxmlformats.org/wordprocessingml/2006/main">
  <w:divs>
    <w:div w:id="1216161928">
      <w:bodyDiv w:val="1"/>
      <w:marLeft w:val="0"/>
      <w:marRight w:val="0"/>
      <w:marTop w:val="0"/>
      <w:marBottom w:val="0"/>
      <w:divBdr>
        <w:top w:val="none" w:sz="0" w:space="0" w:color="auto"/>
        <w:left w:val="none" w:sz="0" w:space="0" w:color="auto"/>
        <w:bottom w:val="none" w:sz="0" w:space="0" w:color="auto"/>
        <w:right w:val="none" w:sz="0" w:space="0" w:color="auto"/>
      </w:divBdr>
      <w:divsChild>
        <w:div w:id="1300694639">
          <w:marLeft w:val="0"/>
          <w:marRight w:val="0"/>
          <w:marTop w:val="0"/>
          <w:marBottom w:val="0"/>
          <w:divBdr>
            <w:top w:val="none" w:sz="0" w:space="0" w:color="auto"/>
            <w:left w:val="none" w:sz="0" w:space="0" w:color="auto"/>
            <w:bottom w:val="none" w:sz="0" w:space="0" w:color="auto"/>
            <w:right w:val="none" w:sz="0" w:space="0" w:color="auto"/>
          </w:divBdr>
        </w:div>
        <w:div w:id="1317950665">
          <w:marLeft w:val="0"/>
          <w:marRight w:val="0"/>
          <w:marTop w:val="0"/>
          <w:marBottom w:val="0"/>
          <w:divBdr>
            <w:top w:val="none" w:sz="0" w:space="0" w:color="auto"/>
            <w:left w:val="none" w:sz="0" w:space="0" w:color="auto"/>
            <w:bottom w:val="none" w:sz="0" w:space="0" w:color="auto"/>
            <w:right w:val="none" w:sz="0" w:space="0" w:color="auto"/>
          </w:divBdr>
        </w:div>
        <w:div w:id="1276136273">
          <w:marLeft w:val="0"/>
          <w:marRight w:val="0"/>
          <w:marTop w:val="0"/>
          <w:marBottom w:val="0"/>
          <w:divBdr>
            <w:top w:val="none" w:sz="0" w:space="0" w:color="auto"/>
            <w:left w:val="none" w:sz="0" w:space="0" w:color="auto"/>
            <w:bottom w:val="none" w:sz="0" w:space="0" w:color="auto"/>
            <w:right w:val="none" w:sz="0" w:space="0" w:color="auto"/>
          </w:divBdr>
        </w:div>
        <w:div w:id="203911773">
          <w:marLeft w:val="0"/>
          <w:marRight w:val="0"/>
          <w:marTop w:val="0"/>
          <w:marBottom w:val="0"/>
          <w:divBdr>
            <w:top w:val="none" w:sz="0" w:space="0" w:color="auto"/>
            <w:left w:val="none" w:sz="0" w:space="0" w:color="auto"/>
            <w:bottom w:val="none" w:sz="0" w:space="0" w:color="auto"/>
            <w:right w:val="none" w:sz="0" w:space="0" w:color="auto"/>
          </w:divBdr>
        </w:div>
        <w:div w:id="193815545">
          <w:marLeft w:val="0"/>
          <w:marRight w:val="0"/>
          <w:marTop w:val="0"/>
          <w:marBottom w:val="0"/>
          <w:divBdr>
            <w:top w:val="none" w:sz="0" w:space="0" w:color="auto"/>
            <w:left w:val="none" w:sz="0" w:space="0" w:color="auto"/>
            <w:bottom w:val="none" w:sz="0" w:space="0" w:color="auto"/>
            <w:right w:val="none" w:sz="0" w:space="0" w:color="auto"/>
          </w:divBdr>
        </w:div>
        <w:div w:id="1648782126">
          <w:marLeft w:val="0"/>
          <w:marRight w:val="0"/>
          <w:marTop w:val="0"/>
          <w:marBottom w:val="0"/>
          <w:divBdr>
            <w:top w:val="none" w:sz="0" w:space="0" w:color="auto"/>
            <w:left w:val="none" w:sz="0" w:space="0" w:color="auto"/>
            <w:bottom w:val="none" w:sz="0" w:space="0" w:color="auto"/>
            <w:right w:val="none" w:sz="0" w:space="0" w:color="auto"/>
          </w:divBdr>
        </w:div>
        <w:div w:id="1748529709">
          <w:marLeft w:val="0"/>
          <w:marRight w:val="0"/>
          <w:marTop w:val="0"/>
          <w:marBottom w:val="0"/>
          <w:divBdr>
            <w:top w:val="none" w:sz="0" w:space="0" w:color="auto"/>
            <w:left w:val="none" w:sz="0" w:space="0" w:color="auto"/>
            <w:bottom w:val="none" w:sz="0" w:space="0" w:color="auto"/>
            <w:right w:val="none" w:sz="0" w:space="0" w:color="auto"/>
          </w:divBdr>
        </w:div>
        <w:div w:id="1406416869">
          <w:marLeft w:val="0"/>
          <w:marRight w:val="0"/>
          <w:marTop w:val="0"/>
          <w:marBottom w:val="0"/>
          <w:divBdr>
            <w:top w:val="none" w:sz="0" w:space="0" w:color="auto"/>
            <w:left w:val="none" w:sz="0" w:space="0" w:color="auto"/>
            <w:bottom w:val="none" w:sz="0" w:space="0" w:color="auto"/>
            <w:right w:val="none" w:sz="0" w:space="0" w:color="auto"/>
          </w:divBdr>
        </w:div>
        <w:div w:id="1735472350">
          <w:marLeft w:val="0"/>
          <w:marRight w:val="0"/>
          <w:marTop w:val="0"/>
          <w:marBottom w:val="0"/>
          <w:divBdr>
            <w:top w:val="none" w:sz="0" w:space="0" w:color="auto"/>
            <w:left w:val="none" w:sz="0" w:space="0" w:color="auto"/>
            <w:bottom w:val="none" w:sz="0" w:space="0" w:color="auto"/>
            <w:right w:val="none" w:sz="0" w:space="0" w:color="auto"/>
          </w:divBdr>
        </w:div>
        <w:div w:id="1356620092">
          <w:marLeft w:val="0"/>
          <w:marRight w:val="0"/>
          <w:marTop w:val="0"/>
          <w:marBottom w:val="0"/>
          <w:divBdr>
            <w:top w:val="none" w:sz="0" w:space="0" w:color="auto"/>
            <w:left w:val="none" w:sz="0" w:space="0" w:color="auto"/>
            <w:bottom w:val="none" w:sz="0" w:space="0" w:color="auto"/>
            <w:right w:val="none" w:sz="0" w:space="0" w:color="auto"/>
          </w:divBdr>
        </w:div>
        <w:div w:id="1638754561">
          <w:marLeft w:val="0"/>
          <w:marRight w:val="0"/>
          <w:marTop w:val="0"/>
          <w:marBottom w:val="0"/>
          <w:divBdr>
            <w:top w:val="none" w:sz="0" w:space="0" w:color="auto"/>
            <w:left w:val="none" w:sz="0" w:space="0" w:color="auto"/>
            <w:bottom w:val="none" w:sz="0" w:space="0" w:color="auto"/>
            <w:right w:val="none" w:sz="0" w:space="0" w:color="auto"/>
          </w:divBdr>
        </w:div>
        <w:div w:id="85343282">
          <w:marLeft w:val="0"/>
          <w:marRight w:val="0"/>
          <w:marTop w:val="0"/>
          <w:marBottom w:val="0"/>
          <w:divBdr>
            <w:top w:val="none" w:sz="0" w:space="0" w:color="auto"/>
            <w:left w:val="none" w:sz="0" w:space="0" w:color="auto"/>
            <w:bottom w:val="none" w:sz="0" w:space="0" w:color="auto"/>
            <w:right w:val="none" w:sz="0" w:space="0" w:color="auto"/>
          </w:divBdr>
        </w:div>
        <w:div w:id="1560243614">
          <w:marLeft w:val="0"/>
          <w:marRight w:val="0"/>
          <w:marTop w:val="0"/>
          <w:marBottom w:val="0"/>
          <w:divBdr>
            <w:top w:val="none" w:sz="0" w:space="0" w:color="auto"/>
            <w:left w:val="none" w:sz="0" w:space="0" w:color="auto"/>
            <w:bottom w:val="none" w:sz="0" w:space="0" w:color="auto"/>
            <w:right w:val="none" w:sz="0" w:space="0" w:color="auto"/>
          </w:divBdr>
        </w:div>
        <w:div w:id="2005278901">
          <w:marLeft w:val="0"/>
          <w:marRight w:val="0"/>
          <w:marTop w:val="0"/>
          <w:marBottom w:val="0"/>
          <w:divBdr>
            <w:top w:val="none" w:sz="0" w:space="0" w:color="auto"/>
            <w:left w:val="none" w:sz="0" w:space="0" w:color="auto"/>
            <w:bottom w:val="none" w:sz="0" w:space="0" w:color="auto"/>
            <w:right w:val="none" w:sz="0" w:space="0" w:color="auto"/>
          </w:divBdr>
        </w:div>
        <w:div w:id="1497575244">
          <w:marLeft w:val="0"/>
          <w:marRight w:val="0"/>
          <w:marTop w:val="0"/>
          <w:marBottom w:val="0"/>
          <w:divBdr>
            <w:top w:val="none" w:sz="0" w:space="0" w:color="auto"/>
            <w:left w:val="none" w:sz="0" w:space="0" w:color="auto"/>
            <w:bottom w:val="none" w:sz="0" w:space="0" w:color="auto"/>
            <w:right w:val="none" w:sz="0" w:space="0" w:color="auto"/>
          </w:divBdr>
        </w:div>
        <w:div w:id="296760742">
          <w:marLeft w:val="0"/>
          <w:marRight w:val="0"/>
          <w:marTop w:val="0"/>
          <w:marBottom w:val="0"/>
          <w:divBdr>
            <w:top w:val="none" w:sz="0" w:space="0" w:color="auto"/>
            <w:left w:val="none" w:sz="0" w:space="0" w:color="auto"/>
            <w:bottom w:val="none" w:sz="0" w:space="0" w:color="auto"/>
            <w:right w:val="none" w:sz="0" w:space="0" w:color="auto"/>
          </w:divBdr>
        </w:div>
        <w:div w:id="797840056">
          <w:marLeft w:val="0"/>
          <w:marRight w:val="0"/>
          <w:marTop w:val="0"/>
          <w:marBottom w:val="0"/>
          <w:divBdr>
            <w:top w:val="none" w:sz="0" w:space="0" w:color="auto"/>
            <w:left w:val="none" w:sz="0" w:space="0" w:color="auto"/>
            <w:bottom w:val="none" w:sz="0" w:space="0" w:color="auto"/>
            <w:right w:val="none" w:sz="0" w:space="0" w:color="auto"/>
          </w:divBdr>
        </w:div>
        <w:div w:id="867643571">
          <w:marLeft w:val="0"/>
          <w:marRight w:val="0"/>
          <w:marTop w:val="0"/>
          <w:marBottom w:val="0"/>
          <w:divBdr>
            <w:top w:val="none" w:sz="0" w:space="0" w:color="auto"/>
            <w:left w:val="none" w:sz="0" w:space="0" w:color="auto"/>
            <w:bottom w:val="none" w:sz="0" w:space="0" w:color="auto"/>
            <w:right w:val="none" w:sz="0" w:space="0" w:color="auto"/>
          </w:divBdr>
        </w:div>
        <w:div w:id="1668821666">
          <w:marLeft w:val="0"/>
          <w:marRight w:val="0"/>
          <w:marTop w:val="0"/>
          <w:marBottom w:val="0"/>
          <w:divBdr>
            <w:top w:val="none" w:sz="0" w:space="0" w:color="auto"/>
            <w:left w:val="none" w:sz="0" w:space="0" w:color="auto"/>
            <w:bottom w:val="none" w:sz="0" w:space="0" w:color="auto"/>
            <w:right w:val="none" w:sz="0" w:space="0" w:color="auto"/>
          </w:divBdr>
        </w:div>
        <w:div w:id="248080724">
          <w:marLeft w:val="0"/>
          <w:marRight w:val="0"/>
          <w:marTop w:val="0"/>
          <w:marBottom w:val="0"/>
          <w:divBdr>
            <w:top w:val="none" w:sz="0" w:space="0" w:color="auto"/>
            <w:left w:val="none" w:sz="0" w:space="0" w:color="auto"/>
            <w:bottom w:val="none" w:sz="0" w:space="0" w:color="auto"/>
            <w:right w:val="none" w:sz="0" w:space="0" w:color="auto"/>
          </w:divBdr>
        </w:div>
        <w:div w:id="1736733195">
          <w:marLeft w:val="0"/>
          <w:marRight w:val="0"/>
          <w:marTop w:val="0"/>
          <w:marBottom w:val="0"/>
          <w:divBdr>
            <w:top w:val="none" w:sz="0" w:space="0" w:color="auto"/>
            <w:left w:val="none" w:sz="0" w:space="0" w:color="auto"/>
            <w:bottom w:val="none" w:sz="0" w:space="0" w:color="auto"/>
            <w:right w:val="none" w:sz="0" w:space="0" w:color="auto"/>
          </w:divBdr>
        </w:div>
        <w:div w:id="978148890">
          <w:marLeft w:val="0"/>
          <w:marRight w:val="0"/>
          <w:marTop w:val="0"/>
          <w:marBottom w:val="0"/>
          <w:divBdr>
            <w:top w:val="none" w:sz="0" w:space="0" w:color="auto"/>
            <w:left w:val="none" w:sz="0" w:space="0" w:color="auto"/>
            <w:bottom w:val="none" w:sz="0" w:space="0" w:color="auto"/>
            <w:right w:val="none" w:sz="0" w:space="0" w:color="auto"/>
          </w:divBdr>
        </w:div>
        <w:div w:id="705905453">
          <w:marLeft w:val="0"/>
          <w:marRight w:val="0"/>
          <w:marTop w:val="0"/>
          <w:marBottom w:val="0"/>
          <w:divBdr>
            <w:top w:val="none" w:sz="0" w:space="0" w:color="auto"/>
            <w:left w:val="none" w:sz="0" w:space="0" w:color="auto"/>
            <w:bottom w:val="none" w:sz="0" w:space="0" w:color="auto"/>
            <w:right w:val="none" w:sz="0" w:space="0" w:color="auto"/>
          </w:divBdr>
        </w:div>
        <w:div w:id="1057317561">
          <w:marLeft w:val="0"/>
          <w:marRight w:val="0"/>
          <w:marTop w:val="0"/>
          <w:marBottom w:val="0"/>
          <w:divBdr>
            <w:top w:val="none" w:sz="0" w:space="0" w:color="auto"/>
            <w:left w:val="none" w:sz="0" w:space="0" w:color="auto"/>
            <w:bottom w:val="none" w:sz="0" w:space="0" w:color="auto"/>
            <w:right w:val="none" w:sz="0" w:space="0" w:color="auto"/>
          </w:divBdr>
        </w:div>
        <w:div w:id="139427131">
          <w:marLeft w:val="0"/>
          <w:marRight w:val="0"/>
          <w:marTop w:val="0"/>
          <w:marBottom w:val="0"/>
          <w:divBdr>
            <w:top w:val="none" w:sz="0" w:space="0" w:color="auto"/>
            <w:left w:val="none" w:sz="0" w:space="0" w:color="auto"/>
            <w:bottom w:val="none" w:sz="0" w:space="0" w:color="auto"/>
            <w:right w:val="none" w:sz="0" w:space="0" w:color="auto"/>
          </w:divBdr>
        </w:div>
        <w:div w:id="1682078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2017-09-20T01:31:00Z</dcterms:modified>
</cp:coreProperties>
</file>