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94" w:rsidRPr="00351F50" w:rsidRDefault="000D547A">
      <w:pPr>
        <w:jc w:val="center"/>
        <w:rPr>
          <w:rFonts w:ascii="华文中宋" w:eastAsia="华文中宋" w:hAnsi="华文中宋"/>
          <w:b/>
          <w:spacing w:val="-20"/>
          <w:w w:val="90"/>
          <w:sz w:val="44"/>
          <w:szCs w:val="44"/>
        </w:rPr>
      </w:pPr>
      <w:r w:rsidRPr="00351F50">
        <w:rPr>
          <w:rFonts w:ascii="华文中宋" w:eastAsia="华文中宋" w:hAnsi="华文中宋" w:hint="eastAsia"/>
          <w:b/>
          <w:spacing w:val="-20"/>
          <w:w w:val="90"/>
          <w:sz w:val="44"/>
          <w:szCs w:val="44"/>
        </w:rPr>
        <w:t>湖南</w:t>
      </w:r>
      <w:r w:rsidRPr="00351F50">
        <w:rPr>
          <w:rFonts w:ascii="华文中宋" w:eastAsia="华文中宋" w:hAnsi="华文中宋"/>
          <w:b/>
          <w:spacing w:val="-20"/>
          <w:w w:val="90"/>
          <w:sz w:val="44"/>
          <w:szCs w:val="44"/>
        </w:rPr>
        <w:t>艺术职业学院</w:t>
      </w:r>
      <w:r w:rsidRPr="00351F50">
        <w:rPr>
          <w:rFonts w:ascii="华文中宋" w:eastAsia="华文中宋" w:hAnsi="华文中宋" w:hint="eastAsia"/>
          <w:b/>
          <w:spacing w:val="-20"/>
          <w:w w:val="90"/>
          <w:sz w:val="44"/>
          <w:szCs w:val="44"/>
        </w:rPr>
        <w:t>教师</w:t>
      </w:r>
      <w:r w:rsidRPr="00351F50">
        <w:rPr>
          <w:rFonts w:ascii="华文中宋" w:eastAsia="华文中宋" w:hAnsi="华文中宋"/>
          <w:b/>
          <w:spacing w:val="-20"/>
          <w:w w:val="90"/>
          <w:sz w:val="44"/>
          <w:szCs w:val="44"/>
        </w:rPr>
        <w:t>教案</w:t>
      </w:r>
      <w:r w:rsidRPr="00351F50">
        <w:rPr>
          <w:rFonts w:ascii="华文中宋" w:eastAsia="华文中宋" w:hAnsi="华文中宋" w:hint="eastAsia"/>
          <w:b/>
          <w:spacing w:val="-20"/>
          <w:w w:val="90"/>
          <w:sz w:val="44"/>
          <w:szCs w:val="44"/>
        </w:rPr>
        <w:t>撰写规范</w:t>
      </w:r>
      <w:r w:rsidRPr="00351F50">
        <w:rPr>
          <w:rFonts w:ascii="华文中宋" w:eastAsia="华文中宋" w:hAnsi="华文中宋" w:hint="eastAsia"/>
          <w:b/>
          <w:spacing w:val="-20"/>
          <w:w w:val="90"/>
          <w:sz w:val="44"/>
          <w:szCs w:val="44"/>
        </w:rPr>
        <w:t>（试</w:t>
      </w:r>
      <w:r w:rsidRPr="00351F50">
        <w:rPr>
          <w:rFonts w:ascii="华文中宋" w:eastAsia="华文中宋" w:hAnsi="华文中宋"/>
          <w:b/>
          <w:spacing w:val="-20"/>
          <w:w w:val="90"/>
          <w:sz w:val="44"/>
          <w:szCs w:val="44"/>
        </w:rPr>
        <w:t>行</w:t>
      </w:r>
      <w:r w:rsidRPr="00351F50">
        <w:rPr>
          <w:rFonts w:ascii="华文中宋" w:eastAsia="华文中宋" w:hAnsi="华文中宋" w:hint="eastAsia"/>
          <w:b/>
          <w:spacing w:val="-20"/>
          <w:w w:val="90"/>
          <w:sz w:val="44"/>
          <w:szCs w:val="44"/>
        </w:rPr>
        <w:t>）</w:t>
      </w:r>
    </w:p>
    <w:p w:rsidR="004B1C94" w:rsidRDefault="004B1C94">
      <w:pPr>
        <w:jc w:val="center"/>
      </w:pP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教案是</w:t>
      </w:r>
      <w:r>
        <w:rPr>
          <w:rFonts w:ascii="仿宋" w:eastAsia="仿宋" w:hAnsi="仿宋" w:hint="eastAsia"/>
          <w:sz w:val="32"/>
          <w:szCs w:val="32"/>
        </w:rPr>
        <w:t>学院教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师从事常规教学的根本依据，撰写好</w:t>
      </w:r>
      <w:r>
        <w:rPr>
          <w:rFonts w:ascii="仿宋" w:eastAsia="仿宋" w:hAnsi="仿宋"/>
          <w:sz w:val="32"/>
          <w:szCs w:val="32"/>
        </w:rPr>
        <w:t>教案是每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位教师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>具有的基本功</w:t>
      </w:r>
      <w:r>
        <w:rPr>
          <w:rFonts w:ascii="仿宋" w:eastAsia="仿宋" w:hAnsi="仿宋" w:hint="eastAsia"/>
          <w:sz w:val="32"/>
          <w:szCs w:val="32"/>
        </w:rPr>
        <w:t>，为</w:t>
      </w:r>
      <w:r>
        <w:rPr>
          <w:rFonts w:ascii="仿宋" w:eastAsia="仿宋" w:hAnsi="仿宋" w:hint="eastAsia"/>
          <w:sz w:val="32"/>
          <w:szCs w:val="32"/>
        </w:rPr>
        <w:t>进一步</w:t>
      </w:r>
      <w:r>
        <w:rPr>
          <w:rFonts w:ascii="仿宋" w:eastAsia="仿宋" w:hAnsi="仿宋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教</w:t>
      </w:r>
      <w:r>
        <w:rPr>
          <w:rFonts w:ascii="仿宋" w:eastAsia="仿宋" w:hAnsi="仿宋"/>
          <w:sz w:val="32"/>
          <w:szCs w:val="32"/>
        </w:rPr>
        <w:t>师教案撰写</w:t>
      </w:r>
      <w:r>
        <w:rPr>
          <w:rFonts w:ascii="仿宋" w:eastAsia="仿宋" w:hAnsi="仿宋" w:hint="eastAsia"/>
          <w:sz w:val="32"/>
          <w:szCs w:val="32"/>
        </w:rPr>
        <w:t>，根据</w:t>
      </w:r>
      <w:r>
        <w:rPr>
          <w:rFonts w:ascii="仿宋" w:eastAsia="仿宋" w:hAnsi="仿宋"/>
          <w:sz w:val="32"/>
          <w:szCs w:val="32"/>
        </w:rPr>
        <w:t>学院实际情况</w:t>
      </w:r>
      <w:r>
        <w:rPr>
          <w:rFonts w:ascii="仿宋" w:eastAsia="仿宋" w:hAnsi="仿宋" w:hint="eastAsia"/>
          <w:sz w:val="32"/>
          <w:szCs w:val="32"/>
        </w:rPr>
        <w:t>，现</w:t>
      </w:r>
      <w:r>
        <w:rPr>
          <w:rFonts w:ascii="仿宋" w:eastAsia="仿宋" w:hAnsi="仿宋"/>
          <w:sz w:val="32"/>
          <w:szCs w:val="32"/>
        </w:rPr>
        <w:t>制定学院</w:t>
      </w:r>
      <w:r>
        <w:rPr>
          <w:rFonts w:ascii="仿宋" w:eastAsia="仿宋" w:hAnsi="仿宋" w:hint="eastAsia"/>
          <w:sz w:val="32"/>
          <w:szCs w:val="32"/>
        </w:rPr>
        <w:t>教师教案撰写规范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一、学期教案基本要求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教案保存完好、整洁、无破损、缺页、卷角、污染等，书写整齐规范，各类补充资料整理规范、整齐（含个人实施性教学计划、学生名册及成绩记录、学业成绩分析材料</w:t>
      </w:r>
      <w:r>
        <w:rPr>
          <w:rFonts w:ascii="仿宋" w:eastAsia="仿宋" w:hAnsi="仿宋" w:hint="eastAsia"/>
          <w:sz w:val="32"/>
          <w:szCs w:val="32"/>
        </w:rPr>
        <w:t>、课程教学总结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课型齐全，每种课型环节齐全，课时达到规定节数；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课时教案格式规范，</w:t>
      </w:r>
      <w:r w:rsidR="00351F50">
        <w:rPr>
          <w:rFonts w:ascii="仿宋" w:eastAsia="仿宋" w:hAnsi="仿宋" w:hint="eastAsia"/>
          <w:sz w:val="32"/>
          <w:szCs w:val="32"/>
        </w:rPr>
        <w:t>教学设计、</w:t>
      </w:r>
      <w:r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/>
          <w:sz w:val="32"/>
          <w:szCs w:val="32"/>
        </w:rPr>
        <w:t>业布置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课后分析</w:t>
      </w:r>
      <w:r>
        <w:rPr>
          <w:rFonts w:ascii="仿宋" w:eastAsia="仿宋" w:hAnsi="仿宋" w:hint="eastAsia"/>
          <w:sz w:val="32"/>
          <w:szCs w:val="32"/>
        </w:rPr>
        <w:t>反思</w:t>
      </w:r>
      <w:r>
        <w:rPr>
          <w:rFonts w:ascii="仿宋" w:eastAsia="仿宋" w:hAnsi="仿宋" w:hint="eastAsia"/>
          <w:sz w:val="32"/>
          <w:szCs w:val="32"/>
        </w:rPr>
        <w:t>内容全</w:t>
      </w:r>
      <w:r>
        <w:rPr>
          <w:rFonts w:ascii="仿宋" w:eastAsia="仿宋" w:hAnsi="仿宋"/>
          <w:sz w:val="32"/>
          <w:szCs w:val="32"/>
        </w:rPr>
        <w:t>面</w:t>
      </w:r>
      <w:r>
        <w:rPr>
          <w:rFonts w:ascii="仿宋" w:eastAsia="仿宋" w:hAnsi="仿宋" w:hint="eastAsia"/>
          <w:sz w:val="32"/>
          <w:szCs w:val="32"/>
        </w:rPr>
        <w:t>、客</w:t>
      </w:r>
      <w:r>
        <w:rPr>
          <w:rFonts w:ascii="仿宋" w:eastAsia="仿宋" w:hAnsi="仿宋"/>
          <w:sz w:val="32"/>
          <w:szCs w:val="32"/>
        </w:rPr>
        <w:t>观</w:t>
      </w:r>
      <w:r>
        <w:rPr>
          <w:rFonts w:ascii="仿宋" w:eastAsia="仿宋" w:hAnsi="仿宋" w:hint="eastAsia"/>
          <w:sz w:val="32"/>
          <w:szCs w:val="32"/>
        </w:rPr>
        <w:t>、正确、详实；</w:t>
      </w:r>
      <w:r>
        <w:rPr>
          <w:rFonts w:ascii="仿宋" w:eastAsia="仿宋" w:hAnsi="仿宋"/>
          <w:sz w:val="32"/>
          <w:szCs w:val="32"/>
        </w:rPr>
        <w:t>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体现“用教材教”，体现新的教学理念，运用多种媒体教学，教学设计有独创性、实效性，体现学科发展的方向，体现因材施教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 </w:t>
      </w:r>
    </w:p>
    <w:p w:rsidR="004B1C94" w:rsidRDefault="000D547A">
      <w:pPr>
        <w:spacing w:line="56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二、课时教案</w:t>
      </w:r>
      <w:r>
        <w:rPr>
          <w:rFonts w:ascii="华文中宋" w:eastAsia="华文中宋" w:hAnsi="华文中宋" w:hint="eastAsia"/>
          <w:b/>
          <w:sz w:val="32"/>
          <w:szCs w:val="32"/>
        </w:rPr>
        <w:t>基本要点</w:t>
      </w:r>
      <w:r>
        <w:rPr>
          <w:rFonts w:ascii="华文中宋" w:eastAsia="华文中宋" w:hAnsi="华文中宋"/>
          <w:b/>
          <w:sz w:val="32"/>
          <w:szCs w:val="32"/>
        </w:rPr>
        <w:t>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（一）教学目标设计</w:t>
      </w:r>
      <w:r>
        <w:rPr>
          <w:rFonts w:ascii="仿宋" w:eastAsia="仿宋" w:hAnsi="仿宋"/>
          <w:sz w:val="32"/>
          <w:szCs w:val="32"/>
        </w:rPr>
        <w:t>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明确（教学</w:t>
      </w:r>
      <w:r>
        <w:rPr>
          <w:rFonts w:ascii="仿宋" w:eastAsia="仿宋" w:hAnsi="仿宋"/>
          <w:sz w:val="32"/>
          <w:szCs w:val="32"/>
        </w:rPr>
        <w:t>重点</w:t>
      </w:r>
      <w:r>
        <w:rPr>
          <w:rFonts w:ascii="仿宋" w:eastAsia="仿宋" w:hAnsi="仿宋" w:hint="eastAsia"/>
          <w:sz w:val="32"/>
          <w:szCs w:val="32"/>
        </w:rPr>
        <w:t>、难</w:t>
      </w:r>
      <w:r>
        <w:rPr>
          <w:rFonts w:ascii="仿宋" w:eastAsia="仿宋" w:hAnsi="仿宋"/>
          <w:sz w:val="32"/>
          <w:szCs w:val="32"/>
        </w:rPr>
        <w:t>点</w:t>
      </w:r>
      <w:r>
        <w:rPr>
          <w:rFonts w:ascii="仿宋" w:eastAsia="仿宋" w:hAnsi="仿宋" w:hint="eastAsia"/>
          <w:sz w:val="32"/>
          <w:szCs w:val="32"/>
        </w:rPr>
        <w:t>、目标表述清楚、明白、具体）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恰当（符合课标、学科、学校、教师、学生实际）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全面（体现知识与技能、过程与方法、情感态度与价值观和</w:t>
      </w:r>
      <w:r>
        <w:rPr>
          <w:rFonts w:ascii="仿宋" w:eastAsia="仿宋" w:hAnsi="仿宋"/>
          <w:sz w:val="32"/>
          <w:szCs w:val="32"/>
        </w:rPr>
        <w:t>课程思政要求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（二）教学方法设计</w:t>
      </w:r>
      <w:r>
        <w:rPr>
          <w:rFonts w:ascii="仿宋" w:eastAsia="仿宋" w:hAnsi="仿宋"/>
          <w:sz w:val="32"/>
          <w:szCs w:val="32"/>
        </w:rPr>
        <w:t>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教法选择得当（结合教材、学生、学校、教师实际，一</w:t>
      </w:r>
      <w:r>
        <w:rPr>
          <w:rFonts w:ascii="仿宋" w:eastAsia="仿宋" w:hAnsi="仿宋" w:hint="eastAsia"/>
          <w:sz w:val="32"/>
          <w:szCs w:val="32"/>
        </w:rPr>
        <w:lastRenderedPageBreak/>
        <w:t>法为主、多法配合、优化组合）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运用现代教育手段（根据实际需要，教</w:t>
      </w:r>
      <w:r>
        <w:rPr>
          <w:rFonts w:ascii="仿宋" w:eastAsia="仿宋" w:hAnsi="仿宋" w:hint="eastAsia"/>
          <w:sz w:val="32"/>
          <w:szCs w:val="32"/>
        </w:rPr>
        <w:t>具、学具、软硬件并举）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（三）教学程序设计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环节设计合理（有层次、结构合理，过渡自然）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环节中小步骤设计具体，时间分配合理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程序设计巧妙（体现教学过程和方法上的创新性，有艺术性）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（四）教材处理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思路清晰（有主线，内容系统，逻辑性强）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导入新颖（结合学生实际，以复习知识或其他方法导入课题，激发学生兴趣）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突出重点（根据教材及课标要求，结合学生实际，在目标设计和教学过程中充分体现出重点）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突破难点（体现出由抽象到具体、化难为易、化繁为简、难点分解突破的方法）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抓住关键（能找出教材特点和本课特点，找准处理教材的关键）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（五）师生活动设计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精讲巧练、分层训练（以思维训练为核心，落实</w:t>
      </w:r>
      <w:r w:rsidR="00351F50">
        <w:rPr>
          <w:rFonts w:ascii="仿宋" w:eastAsia="仿宋" w:hAnsi="仿宋" w:hint="eastAsia"/>
          <w:sz w:val="32"/>
          <w:szCs w:val="32"/>
        </w:rPr>
        <w:t>基本知识、基本技能</w:t>
      </w:r>
      <w:r>
        <w:rPr>
          <w:rFonts w:ascii="仿宋" w:eastAsia="仿宋" w:hAnsi="仿宋" w:hint="eastAsia"/>
          <w:sz w:val="32"/>
          <w:szCs w:val="32"/>
        </w:rPr>
        <w:t>“双基”，体现优生培养过程，体现学困生的分层要求）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教为学服务（体现教师“教”的主导作用、学生“学”的</w:t>
      </w:r>
      <w:r>
        <w:rPr>
          <w:rFonts w:ascii="仿宋" w:eastAsia="仿宋" w:hAnsi="仿宋"/>
          <w:sz w:val="32"/>
          <w:szCs w:val="32"/>
        </w:rPr>
        <w:t>主体作用</w:t>
      </w:r>
      <w:r>
        <w:rPr>
          <w:rFonts w:ascii="仿宋" w:eastAsia="仿宋" w:hAnsi="仿宋" w:hint="eastAsia"/>
          <w:sz w:val="32"/>
          <w:szCs w:val="32"/>
        </w:rPr>
        <w:t>，体现启发性，引导、点拔、动口、动手、动脑结</w:t>
      </w:r>
      <w:r>
        <w:rPr>
          <w:rFonts w:ascii="仿宋" w:eastAsia="仿宋" w:hAnsi="仿宋" w:hint="eastAsia"/>
          <w:sz w:val="32"/>
          <w:szCs w:val="32"/>
        </w:rPr>
        <w:lastRenderedPageBreak/>
        <w:t>合）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体现知识形成过程（通过暴露思维过程，学生自悟与发现，总结出规律和体会）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/>
          <w:sz w:val="32"/>
          <w:szCs w:val="32"/>
        </w:rPr>
        <w:t>法指导得当</w:t>
      </w:r>
      <w:r>
        <w:rPr>
          <w:rFonts w:ascii="仿宋" w:eastAsia="仿宋" w:hAnsi="仿宋" w:hint="eastAsia"/>
          <w:sz w:val="32"/>
          <w:szCs w:val="32"/>
        </w:rPr>
        <w:t>（各</w:t>
      </w:r>
      <w:r>
        <w:rPr>
          <w:rFonts w:ascii="仿宋" w:eastAsia="仿宋" w:hAnsi="仿宋"/>
          <w:sz w:val="32"/>
          <w:szCs w:val="32"/>
        </w:rPr>
        <w:t>种学习活动</w:t>
      </w:r>
      <w:r>
        <w:rPr>
          <w:rFonts w:ascii="仿宋" w:eastAsia="仿宋" w:hAnsi="仿宋" w:hint="eastAsia"/>
          <w:sz w:val="32"/>
          <w:szCs w:val="32"/>
        </w:rPr>
        <w:t>设计</w:t>
      </w:r>
      <w:r>
        <w:rPr>
          <w:rFonts w:ascii="仿宋" w:eastAsia="仿宋" w:hAnsi="仿宋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，准备充分，指导</w:t>
      </w:r>
      <w:r>
        <w:rPr>
          <w:rFonts w:ascii="仿宋" w:eastAsia="仿宋" w:hAnsi="仿宋"/>
          <w:sz w:val="32"/>
          <w:szCs w:val="32"/>
        </w:rPr>
        <w:t>有方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（六）板</w:t>
      </w:r>
      <w:r>
        <w:rPr>
          <w:rFonts w:ascii="仿宋" w:eastAsia="仿宋" w:hAnsi="仿宋"/>
          <w:sz w:val="32"/>
          <w:szCs w:val="32"/>
        </w:rPr>
        <w:t>书</w:t>
      </w:r>
      <w:r>
        <w:rPr>
          <w:rFonts w:ascii="仿宋" w:eastAsia="仿宋" w:hAnsi="仿宋" w:hint="eastAsia"/>
          <w:sz w:val="32"/>
          <w:szCs w:val="32"/>
        </w:rPr>
        <w:t>（含</w:t>
      </w:r>
      <w:r>
        <w:rPr>
          <w:rFonts w:ascii="仿宋" w:eastAsia="仿宋" w:hAnsi="仿宋" w:hint="eastAsia"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设计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突出</w:t>
      </w:r>
      <w:r>
        <w:rPr>
          <w:rFonts w:ascii="仿宋" w:eastAsia="仿宋" w:hAnsi="仿宋"/>
          <w:sz w:val="32"/>
          <w:szCs w:val="32"/>
        </w:rPr>
        <w:t>重点</w:t>
      </w:r>
      <w:r>
        <w:rPr>
          <w:rFonts w:ascii="仿宋" w:eastAsia="仿宋" w:hAnsi="仿宋" w:hint="eastAsia"/>
          <w:sz w:val="32"/>
          <w:szCs w:val="32"/>
        </w:rPr>
        <w:t>，主</w:t>
      </w:r>
      <w:r>
        <w:rPr>
          <w:rFonts w:ascii="仿宋" w:eastAsia="仿宋" w:hAnsi="仿宋"/>
          <w:sz w:val="32"/>
          <w:szCs w:val="32"/>
        </w:rPr>
        <w:t>次分明</w:t>
      </w:r>
      <w:r>
        <w:rPr>
          <w:rFonts w:ascii="仿宋" w:eastAsia="仿宋" w:hAnsi="仿宋" w:hint="eastAsia"/>
          <w:sz w:val="32"/>
          <w:szCs w:val="32"/>
        </w:rPr>
        <w:t>，有</w:t>
      </w:r>
      <w:r>
        <w:rPr>
          <w:rFonts w:ascii="仿宋" w:eastAsia="仿宋" w:hAnsi="仿宋"/>
          <w:sz w:val="32"/>
          <w:szCs w:val="32"/>
        </w:rPr>
        <w:t>启发性</w:t>
      </w:r>
      <w:r>
        <w:rPr>
          <w:rFonts w:ascii="仿宋" w:eastAsia="仿宋" w:hAnsi="仿宋" w:hint="eastAsia"/>
          <w:sz w:val="32"/>
          <w:szCs w:val="32"/>
        </w:rPr>
        <w:t>，体现</w:t>
      </w:r>
      <w:r>
        <w:rPr>
          <w:rFonts w:ascii="仿宋" w:eastAsia="仿宋" w:hAnsi="仿宋"/>
          <w:sz w:val="32"/>
          <w:szCs w:val="32"/>
        </w:rPr>
        <w:t>教学思路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言</w:t>
      </w:r>
      <w:r>
        <w:rPr>
          <w:rFonts w:ascii="仿宋" w:eastAsia="仿宋" w:hAnsi="仿宋"/>
          <w:sz w:val="32"/>
          <w:szCs w:val="32"/>
        </w:rPr>
        <w:t>简</w:t>
      </w:r>
      <w:r>
        <w:rPr>
          <w:rFonts w:ascii="仿宋" w:eastAsia="仿宋" w:hAnsi="仿宋" w:hint="eastAsia"/>
          <w:sz w:val="32"/>
          <w:szCs w:val="32"/>
        </w:rPr>
        <w:t>意</w:t>
      </w:r>
      <w:r>
        <w:rPr>
          <w:rFonts w:ascii="仿宋" w:eastAsia="仿宋" w:hAnsi="仿宋"/>
          <w:sz w:val="32"/>
          <w:szCs w:val="32"/>
        </w:rPr>
        <w:t>赅</w:t>
      </w:r>
      <w:r>
        <w:rPr>
          <w:rFonts w:ascii="仿宋" w:eastAsia="仿宋" w:hAnsi="仿宋" w:hint="eastAsia"/>
          <w:sz w:val="32"/>
          <w:szCs w:val="32"/>
        </w:rPr>
        <w:t>，图</w:t>
      </w:r>
      <w:r>
        <w:rPr>
          <w:rFonts w:ascii="仿宋" w:eastAsia="仿宋" w:hAnsi="仿宋"/>
          <w:sz w:val="32"/>
          <w:szCs w:val="32"/>
        </w:rPr>
        <w:t>文并茂，</w:t>
      </w:r>
      <w:r>
        <w:rPr>
          <w:rFonts w:ascii="仿宋" w:eastAsia="仿宋" w:hAnsi="仿宋" w:hint="eastAsia"/>
          <w:sz w:val="32"/>
          <w:szCs w:val="32"/>
        </w:rPr>
        <w:t>布</w:t>
      </w:r>
      <w:r>
        <w:rPr>
          <w:rFonts w:ascii="仿宋" w:eastAsia="仿宋" w:hAnsi="仿宋"/>
          <w:sz w:val="32"/>
          <w:szCs w:val="32"/>
        </w:rPr>
        <w:t>局科学，</w:t>
      </w: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/>
          <w:sz w:val="32"/>
          <w:szCs w:val="32"/>
        </w:rPr>
        <w:t>美感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29726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设计巧</w:t>
      </w:r>
      <w:r>
        <w:rPr>
          <w:rFonts w:ascii="仿宋" w:eastAsia="仿宋" w:hAnsi="仿宋"/>
          <w:sz w:val="32"/>
          <w:szCs w:val="32"/>
        </w:rPr>
        <w:t>妙</w:t>
      </w:r>
      <w:r>
        <w:rPr>
          <w:rFonts w:ascii="仿宋" w:eastAsia="仿宋" w:hAnsi="仿宋" w:hint="eastAsia"/>
          <w:sz w:val="32"/>
          <w:szCs w:val="32"/>
        </w:rPr>
        <w:t>，有</w:t>
      </w:r>
      <w:r>
        <w:rPr>
          <w:rFonts w:ascii="仿宋" w:eastAsia="仿宋" w:hAnsi="仿宋"/>
          <w:sz w:val="32"/>
          <w:szCs w:val="32"/>
        </w:rPr>
        <w:t>艺术性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（七）特色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符合教学规律和教案基本规范的前提下</w:t>
      </w:r>
      <w:r>
        <w:rPr>
          <w:rFonts w:ascii="仿宋" w:eastAsia="仿宋" w:hAnsi="仿宋" w:hint="eastAsia"/>
          <w:sz w:val="32"/>
          <w:szCs w:val="32"/>
        </w:rPr>
        <w:t>，有</w:t>
      </w:r>
      <w:r>
        <w:rPr>
          <w:rFonts w:ascii="仿宋" w:eastAsia="仿宋" w:hAnsi="仿宋"/>
          <w:sz w:val="32"/>
          <w:szCs w:val="32"/>
        </w:rPr>
        <w:t>创新</w:t>
      </w:r>
      <w:r>
        <w:rPr>
          <w:rFonts w:ascii="仿宋" w:eastAsia="仿宋" w:hAnsi="仿宋" w:hint="eastAsia"/>
          <w:sz w:val="32"/>
          <w:szCs w:val="32"/>
        </w:rPr>
        <w:t>、有</w:t>
      </w:r>
      <w:r>
        <w:rPr>
          <w:rFonts w:ascii="仿宋" w:eastAsia="仿宋" w:hAnsi="仿宋"/>
          <w:sz w:val="32"/>
          <w:szCs w:val="32"/>
        </w:rPr>
        <w:t>特色</w:t>
      </w:r>
      <w:r>
        <w:rPr>
          <w:rFonts w:ascii="仿宋" w:eastAsia="仿宋" w:hAnsi="仿宋" w:hint="eastAsia"/>
          <w:sz w:val="32"/>
          <w:szCs w:val="32"/>
        </w:rPr>
        <w:t>、有</w:t>
      </w:r>
      <w:r>
        <w:rPr>
          <w:rFonts w:ascii="仿宋" w:eastAsia="仿宋" w:hAnsi="仿宋"/>
          <w:sz w:val="32"/>
          <w:szCs w:val="32"/>
        </w:rPr>
        <w:t>个性</w:t>
      </w:r>
      <w:r>
        <w:rPr>
          <w:rFonts w:ascii="仿宋" w:eastAsia="仿宋" w:hAnsi="仿宋" w:hint="eastAsia"/>
          <w:sz w:val="32"/>
          <w:szCs w:val="32"/>
        </w:rPr>
        <w:t>，能</w:t>
      </w:r>
      <w:r>
        <w:rPr>
          <w:rFonts w:ascii="仿宋" w:eastAsia="仿宋" w:hAnsi="仿宋"/>
          <w:sz w:val="32"/>
          <w:szCs w:val="32"/>
        </w:rPr>
        <w:t>体现专业学员的学习特点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>
        <w:rPr>
          <w:rFonts w:ascii="仿宋" w:eastAsia="仿宋" w:hAnsi="仿宋" w:hint="eastAsia"/>
          <w:sz w:val="32"/>
          <w:szCs w:val="32"/>
        </w:rPr>
        <w:t>教案</w:t>
      </w:r>
      <w:r w:rsidR="00297264">
        <w:rPr>
          <w:rFonts w:ascii="仿宋" w:eastAsia="仿宋" w:hAnsi="仿宋" w:hint="eastAsia"/>
          <w:sz w:val="32"/>
          <w:szCs w:val="32"/>
        </w:rPr>
        <w:t>撰写参考模版</w:t>
      </w:r>
    </w:p>
    <w:p w:rsidR="00297264" w:rsidRDefault="002972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0D547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297264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湖南</w:t>
      </w:r>
      <w:r>
        <w:rPr>
          <w:rFonts w:ascii="仿宋" w:eastAsia="仿宋" w:hAnsi="仿宋"/>
          <w:sz w:val="32"/>
          <w:szCs w:val="32"/>
        </w:rPr>
        <w:t>艺术职业学院教务处</w:t>
      </w:r>
    </w:p>
    <w:p w:rsidR="004B1C94" w:rsidRDefault="0029726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0D547A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D547A">
        <w:rPr>
          <w:rFonts w:ascii="仿宋" w:eastAsia="仿宋" w:hAnsi="仿宋" w:hint="eastAsia"/>
          <w:sz w:val="32"/>
          <w:szCs w:val="32"/>
        </w:rPr>
        <w:t xml:space="preserve">   2019</w:t>
      </w:r>
      <w:r w:rsidR="000D547A">
        <w:rPr>
          <w:rFonts w:ascii="仿宋" w:eastAsia="仿宋" w:hAnsi="仿宋" w:hint="eastAsia"/>
          <w:sz w:val="32"/>
          <w:szCs w:val="32"/>
        </w:rPr>
        <w:t>年</w:t>
      </w:r>
      <w:r w:rsidR="000D547A">
        <w:rPr>
          <w:rFonts w:ascii="仿宋" w:eastAsia="仿宋" w:hAnsi="仿宋" w:hint="eastAsia"/>
          <w:sz w:val="32"/>
          <w:szCs w:val="32"/>
        </w:rPr>
        <w:t>1</w:t>
      </w:r>
      <w:r w:rsidR="000D547A">
        <w:rPr>
          <w:rFonts w:ascii="仿宋" w:eastAsia="仿宋" w:hAnsi="仿宋" w:hint="eastAsia"/>
          <w:sz w:val="32"/>
          <w:szCs w:val="32"/>
        </w:rPr>
        <w:t>月</w:t>
      </w:r>
      <w:r w:rsidR="000D547A">
        <w:rPr>
          <w:rFonts w:ascii="仿宋" w:eastAsia="仿宋" w:hAnsi="仿宋" w:hint="eastAsia"/>
          <w:sz w:val="32"/>
          <w:szCs w:val="32"/>
        </w:rPr>
        <w:t>5</w:t>
      </w:r>
      <w:r w:rsidR="000D547A">
        <w:rPr>
          <w:rFonts w:ascii="仿宋" w:eastAsia="仿宋" w:hAnsi="仿宋" w:hint="eastAsia"/>
          <w:sz w:val="32"/>
          <w:szCs w:val="32"/>
        </w:rPr>
        <w:t>日</w:t>
      </w: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Default="004B1C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1C94" w:rsidRPr="00E81105" w:rsidRDefault="00297264" w:rsidP="00297264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  <w:r w:rsidRPr="00E81105">
        <w:rPr>
          <w:rFonts w:ascii="仿宋" w:eastAsia="仿宋" w:hAnsi="仿宋" w:hint="eastAsia"/>
          <w:sz w:val="28"/>
          <w:szCs w:val="28"/>
        </w:rPr>
        <w:lastRenderedPageBreak/>
        <w:t>附：</w:t>
      </w:r>
      <w:r w:rsidR="000D547A" w:rsidRPr="00E81105">
        <w:rPr>
          <w:rFonts w:ascii="仿宋" w:eastAsia="仿宋" w:hAnsi="仿宋" w:hint="eastAsia"/>
          <w:sz w:val="28"/>
          <w:szCs w:val="28"/>
        </w:rPr>
        <w:t>教案撰写参考模版</w:t>
      </w:r>
    </w:p>
    <w:p w:rsidR="00297264" w:rsidRDefault="00297264" w:rsidP="00297264">
      <w:pPr>
        <w:spacing w:line="640" w:lineRule="exact"/>
        <w:rPr>
          <w:rFonts w:ascii="仿宋" w:eastAsia="仿宋" w:hAnsi="仿宋" w:hint="eastAsia"/>
          <w:sz w:val="32"/>
          <w:szCs w:val="32"/>
        </w:rPr>
      </w:pPr>
    </w:p>
    <w:p w:rsidR="00297264" w:rsidRDefault="00297264" w:rsidP="00297264">
      <w:pPr>
        <w:spacing w:line="640" w:lineRule="exact"/>
        <w:rPr>
          <w:rFonts w:ascii="仿宋" w:eastAsia="仿宋" w:hAnsi="仿宋" w:hint="eastAsia"/>
          <w:sz w:val="32"/>
          <w:szCs w:val="32"/>
        </w:rPr>
      </w:pPr>
    </w:p>
    <w:p w:rsidR="00297264" w:rsidRPr="00E81105" w:rsidRDefault="00297264" w:rsidP="00E81105">
      <w:pPr>
        <w:spacing w:line="840" w:lineRule="exact"/>
        <w:jc w:val="center"/>
        <w:rPr>
          <w:rFonts w:ascii="方正姚体" w:eastAsia="方正姚体" w:hAnsi="仿宋" w:hint="eastAsia"/>
          <w:b/>
          <w:spacing w:val="40"/>
          <w:sz w:val="72"/>
          <w:szCs w:val="72"/>
        </w:rPr>
      </w:pPr>
      <w:r w:rsidRPr="00E81105">
        <w:rPr>
          <w:rFonts w:ascii="方正姚体" w:eastAsia="方正姚体" w:hAnsi="仿宋" w:hint="eastAsia"/>
          <w:b/>
          <w:spacing w:val="40"/>
          <w:sz w:val="72"/>
          <w:szCs w:val="72"/>
        </w:rPr>
        <w:t>湖南艺术职业学院</w:t>
      </w:r>
    </w:p>
    <w:p w:rsidR="00297264" w:rsidRPr="00297264" w:rsidRDefault="00297264" w:rsidP="00297264">
      <w:pPr>
        <w:spacing w:line="640" w:lineRule="exact"/>
        <w:jc w:val="center"/>
        <w:rPr>
          <w:rFonts w:ascii="方正姚体" w:eastAsia="方正姚体" w:hAnsi="仿宋" w:hint="eastAsia"/>
          <w:b/>
          <w:sz w:val="52"/>
          <w:szCs w:val="52"/>
        </w:rPr>
      </w:pPr>
    </w:p>
    <w:p w:rsidR="00297264" w:rsidRDefault="00297264" w:rsidP="00297264">
      <w:pPr>
        <w:spacing w:line="640" w:lineRule="exact"/>
        <w:jc w:val="center"/>
        <w:rPr>
          <w:rFonts w:ascii="华文隶书" w:eastAsia="华文隶书" w:hAnsi="仿宋" w:hint="eastAsia"/>
          <w:sz w:val="32"/>
          <w:szCs w:val="32"/>
        </w:rPr>
      </w:pPr>
      <w:r w:rsidRPr="00297264">
        <w:rPr>
          <w:rFonts w:ascii="华文隶书" w:eastAsia="华文隶书" w:hAnsi="仿宋" w:hint="eastAsia"/>
          <w:sz w:val="72"/>
          <w:szCs w:val="72"/>
        </w:rPr>
        <w:t>教</w:t>
      </w:r>
      <w:r w:rsidR="00E81105">
        <w:rPr>
          <w:rFonts w:ascii="华文隶书" w:eastAsia="华文隶书" w:hAnsi="仿宋" w:hint="eastAsia"/>
          <w:sz w:val="72"/>
          <w:szCs w:val="72"/>
        </w:rPr>
        <w:t xml:space="preserve"> </w:t>
      </w:r>
      <w:r w:rsidRPr="00297264">
        <w:rPr>
          <w:rFonts w:ascii="华文隶书" w:eastAsia="华文隶书" w:hAnsi="仿宋" w:hint="eastAsia"/>
          <w:sz w:val="72"/>
          <w:szCs w:val="72"/>
        </w:rPr>
        <w:t>案</w:t>
      </w:r>
    </w:p>
    <w:p w:rsidR="00297264" w:rsidRDefault="00297264" w:rsidP="00297264">
      <w:pPr>
        <w:spacing w:line="640" w:lineRule="exact"/>
        <w:jc w:val="center"/>
        <w:rPr>
          <w:rFonts w:ascii="华文隶书" w:eastAsia="华文隶书" w:hAnsi="仿宋" w:hint="eastAsia"/>
          <w:sz w:val="32"/>
          <w:szCs w:val="32"/>
        </w:rPr>
      </w:pP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297264">
        <w:rPr>
          <w:rFonts w:ascii="仿宋" w:eastAsia="仿宋" w:hAnsi="仿宋" w:hint="eastAsia"/>
          <w:sz w:val="32"/>
          <w:szCs w:val="32"/>
        </w:rPr>
        <w:t>课程名称：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297264">
        <w:rPr>
          <w:rFonts w:ascii="仿宋" w:eastAsia="仿宋" w:hAnsi="仿宋" w:hint="eastAsia"/>
          <w:sz w:val="32"/>
          <w:szCs w:val="32"/>
        </w:rPr>
        <w:t xml:space="preserve">  课程代码：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</w:rPr>
      </w:pPr>
      <w:r w:rsidRPr="00297264">
        <w:rPr>
          <w:rFonts w:ascii="仿宋" w:eastAsia="仿宋" w:hAnsi="仿宋" w:hint="eastAsia"/>
          <w:sz w:val="32"/>
          <w:szCs w:val="32"/>
        </w:rPr>
        <w:t xml:space="preserve">课程类型：□理论课 </w:t>
      </w:r>
      <w:r w:rsidR="00E81105">
        <w:rPr>
          <w:rFonts w:ascii="仿宋" w:eastAsia="仿宋" w:hAnsi="仿宋" w:hint="eastAsia"/>
          <w:sz w:val="32"/>
          <w:szCs w:val="32"/>
        </w:rPr>
        <w:t xml:space="preserve">   </w:t>
      </w:r>
      <w:r w:rsidRPr="00297264">
        <w:rPr>
          <w:rFonts w:ascii="仿宋" w:eastAsia="仿宋" w:hAnsi="仿宋" w:hint="eastAsia"/>
          <w:sz w:val="32"/>
          <w:szCs w:val="32"/>
        </w:rPr>
        <w:t xml:space="preserve">  □理实一体课 </w:t>
      </w:r>
      <w:r w:rsidR="00E81105">
        <w:rPr>
          <w:rFonts w:ascii="仿宋" w:eastAsia="仿宋" w:hAnsi="仿宋" w:hint="eastAsia"/>
          <w:sz w:val="32"/>
          <w:szCs w:val="32"/>
        </w:rPr>
        <w:t xml:space="preserve">   </w:t>
      </w:r>
      <w:r w:rsidRPr="00297264">
        <w:rPr>
          <w:rFonts w:ascii="仿宋" w:eastAsia="仿宋" w:hAnsi="仿宋" w:hint="eastAsia"/>
          <w:sz w:val="32"/>
          <w:szCs w:val="32"/>
        </w:rPr>
        <w:t xml:space="preserve"> □实践课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</w:rPr>
      </w:pPr>
      <w:r w:rsidRPr="00297264">
        <w:rPr>
          <w:rFonts w:ascii="仿宋" w:eastAsia="仿宋" w:hAnsi="仿宋" w:hint="eastAsia"/>
          <w:sz w:val="32"/>
          <w:szCs w:val="32"/>
        </w:rPr>
        <w:t>学    时：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297264">
        <w:rPr>
          <w:rFonts w:ascii="仿宋" w:eastAsia="仿宋" w:hAnsi="仿宋" w:hint="eastAsia"/>
          <w:sz w:val="32"/>
          <w:szCs w:val="32"/>
        </w:rPr>
        <w:t xml:space="preserve">  学    分：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297264">
        <w:rPr>
          <w:rFonts w:ascii="仿宋" w:eastAsia="仿宋" w:hAnsi="仿宋" w:hint="eastAsia"/>
          <w:sz w:val="32"/>
          <w:szCs w:val="32"/>
        </w:rPr>
        <w:t>授课教师：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297264">
        <w:rPr>
          <w:rFonts w:ascii="仿宋" w:eastAsia="仿宋" w:hAnsi="仿宋" w:hint="eastAsia"/>
          <w:sz w:val="32"/>
          <w:szCs w:val="32"/>
        </w:rPr>
        <w:t>授课班级：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</w:rPr>
      </w:pPr>
      <w:r w:rsidRPr="00297264">
        <w:rPr>
          <w:rFonts w:ascii="仿宋" w:eastAsia="仿宋" w:hAnsi="仿宋" w:hint="eastAsia"/>
          <w:sz w:val="32"/>
          <w:szCs w:val="32"/>
        </w:rPr>
        <w:t>授课学期：</w:t>
      </w:r>
      <w:r w:rsidR="00E81105">
        <w:rPr>
          <w:rFonts w:ascii="仿宋" w:eastAsia="仿宋" w:hAnsi="仿宋" w:hint="eastAsia"/>
          <w:sz w:val="32"/>
          <w:szCs w:val="32"/>
        </w:rPr>
        <w:t xml:space="preserve">  </w:t>
      </w:r>
      <w:r w:rsidRPr="00297264">
        <w:rPr>
          <w:rFonts w:ascii="仿宋" w:eastAsia="仿宋" w:hAnsi="仿宋" w:hint="eastAsia"/>
          <w:sz w:val="32"/>
          <w:szCs w:val="32"/>
        </w:rPr>
        <w:t>20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E8110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97264">
        <w:rPr>
          <w:rFonts w:ascii="仿宋" w:eastAsia="仿宋" w:hAnsi="仿宋" w:hint="eastAsia"/>
          <w:sz w:val="32"/>
          <w:szCs w:val="32"/>
        </w:rPr>
        <w:t>至20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8110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297264">
        <w:rPr>
          <w:rFonts w:ascii="仿宋" w:eastAsia="仿宋" w:hAnsi="仿宋" w:hint="eastAsia"/>
          <w:sz w:val="32"/>
          <w:szCs w:val="32"/>
        </w:rPr>
        <w:t>学年第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8110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97264">
        <w:rPr>
          <w:rFonts w:ascii="仿宋" w:eastAsia="仿宋" w:hAnsi="仿宋" w:hint="eastAsia"/>
          <w:sz w:val="32"/>
          <w:szCs w:val="32"/>
        </w:rPr>
        <w:t>学期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297264">
        <w:rPr>
          <w:rFonts w:ascii="仿宋" w:eastAsia="仿宋" w:hAnsi="仿宋" w:hint="eastAsia"/>
          <w:sz w:val="32"/>
          <w:szCs w:val="32"/>
        </w:rPr>
        <w:t>教材名称：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297264">
        <w:rPr>
          <w:rFonts w:ascii="仿宋" w:eastAsia="仿宋" w:hAnsi="仿宋" w:hint="eastAsia"/>
          <w:sz w:val="32"/>
          <w:szCs w:val="32"/>
        </w:rPr>
        <w:t>参考资料：1.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  <w:u w:val="single"/>
        </w:rPr>
      </w:pPr>
      <w:r w:rsidRPr="00297264">
        <w:rPr>
          <w:rFonts w:ascii="仿宋" w:eastAsia="仿宋" w:hAnsi="仿宋" w:hint="eastAsia"/>
          <w:sz w:val="32"/>
          <w:szCs w:val="32"/>
        </w:rPr>
        <w:t xml:space="preserve">          2.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:rsidR="00297264" w:rsidRPr="00297264" w:rsidRDefault="00297264" w:rsidP="00E81105">
      <w:pPr>
        <w:spacing w:line="640" w:lineRule="exact"/>
        <w:ind w:firstLineChars="221" w:firstLine="707"/>
        <w:jc w:val="left"/>
        <w:rPr>
          <w:rFonts w:ascii="仿宋" w:eastAsia="仿宋" w:hAnsi="仿宋" w:hint="eastAsia"/>
          <w:sz w:val="32"/>
          <w:szCs w:val="32"/>
        </w:rPr>
      </w:pPr>
      <w:r w:rsidRPr="00297264">
        <w:rPr>
          <w:rFonts w:ascii="仿宋" w:eastAsia="仿宋" w:hAnsi="仿宋" w:hint="eastAsia"/>
          <w:sz w:val="32"/>
          <w:szCs w:val="32"/>
        </w:rPr>
        <w:t xml:space="preserve">          3.</w:t>
      </w:r>
      <w:r w:rsidRPr="0029726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:rsidR="004B1C94" w:rsidRDefault="004B1C94" w:rsidP="00297264">
      <w:pPr>
        <w:spacing w:line="640" w:lineRule="exact"/>
        <w:rPr>
          <w:rFonts w:ascii="仿宋" w:eastAsia="仿宋" w:hAnsi="仿宋" w:hint="eastAsia"/>
          <w:sz w:val="32"/>
          <w:szCs w:val="32"/>
        </w:rPr>
      </w:pPr>
    </w:p>
    <w:p w:rsidR="00297264" w:rsidRDefault="00297264" w:rsidP="00297264">
      <w:pPr>
        <w:spacing w:line="640" w:lineRule="exact"/>
        <w:rPr>
          <w:rFonts w:ascii="仿宋" w:eastAsia="仿宋" w:hAnsi="仿宋" w:hint="eastAsia"/>
          <w:sz w:val="32"/>
          <w:szCs w:val="32"/>
        </w:rPr>
      </w:pPr>
    </w:p>
    <w:p w:rsidR="00297264" w:rsidRDefault="00297264" w:rsidP="00297264">
      <w:pPr>
        <w:spacing w:line="640" w:lineRule="exact"/>
        <w:rPr>
          <w:rFonts w:ascii="仿宋" w:eastAsia="仿宋" w:hAnsi="仿宋" w:hint="eastAsia"/>
          <w:sz w:val="32"/>
          <w:szCs w:val="32"/>
        </w:rPr>
      </w:pPr>
    </w:p>
    <w:p w:rsidR="00297264" w:rsidRDefault="00297264" w:rsidP="00297264">
      <w:pPr>
        <w:spacing w:line="640" w:lineRule="exact"/>
        <w:rPr>
          <w:rFonts w:ascii="仿宋" w:eastAsia="仿宋" w:hAnsi="仿宋" w:hint="eastAsia"/>
          <w:sz w:val="32"/>
          <w:szCs w:val="32"/>
        </w:rPr>
      </w:pPr>
    </w:p>
    <w:p w:rsidR="00297264" w:rsidRPr="00297264" w:rsidRDefault="00297264" w:rsidP="00E81105">
      <w:pPr>
        <w:spacing w:line="560" w:lineRule="exact"/>
        <w:jc w:val="center"/>
        <w:rPr>
          <w:rFonts w:ascii="华文中宋" w:eastAsia="华文中宋" w:hAnsi="华文中宋" w:cs="MS Mincho" w:hint="eastAsia"/>
          <w:b/>
          <w:sz w:val="44"/>
          <w:szCs w:val="44"/>
        </w:rPr>
      </w:pPr>
      <w:r w:rsidRPr="00297264">
        <w:rPr>
          <w:rFonts w:ascii="华文中宋" w:eastAsia="华文中宋" w:hAnsi="华文中宋" w:hint="eastAsia"/>
          <w:b/>
          <w:sz w:val="44"/>
          <w:szCs w:val="44"/>
        </w:rPr>
        <w:lastRenderedPageBreak/>
        <w:t>教案编制说明</w:t>
      </w:r>
    </w:p>
    <w:p w:rsidR="00E81105" w:rsidRDefault="00E81105" w:rsidP="00E81105">
      <w:pPr>
        <w:spacing w:line="560" w:lineRule="exact"/>
        <w:ind w:firstLineChars="221" w:firstLine="221"/>
        <w:rPr>
          <w:rFonts w:ascii="仿宋" w:eastAsia="仿宋" w:hAnsi="仿宋" w:hint="eastAsia"/>
          <w:sz w:val="10"/>
          <w:szCs w:val="10"/>
        </w:rPr>
      </w:pPr>
    </w:p>
    <w:p w:rsidR="00E81105" w:rsidRPr="00E81105" w:rsidRDefault="00E81105" w:rsidP="00E81105">
      <w:pPr>
        <w:spacing w:line="640" w:lineRule="exact"/>
        <w:rPr>
          <w:rFonts w:ascii="仿宋" w:eastAsia="仿宋" w:hAnsi="仿宋" w:cs="MS Mincho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297264" w:rsidRPr="00E81105">
        <w:rPr>
          <w:rFonts w:ascii="仿宋" w:eastAsia="仿宋" w:hAnsi="仿宋" w:hint="eastAsia"/>
          <w:sz w:val="30"/>
          <w:szCs w:val="30"/>
        </w:rPr>
        <w:t>一、教师上课前必须写出所授课程的教案，不能无教案或借他人教案进行授课；授课教案应根据专业技术领域发展、教学要求变化、学生实际水平，以及教师以往教学的课后小结、批注等进行补充、修改或重写，以保持教学内容的先进性和适用性，不得使用未经任何补充、修改的陈旧教案进行授课。</w:t>
      </w:r>
    </w:p>
    <w:p w:rsidR="00E81105" w:rsidRPr="00E81105" w:rsidRDefault="00297264" w:rsidP="00E81105">
      <w:pPr>
        <w:spacing w:line="640" w:lineRule="exact"/>
        <w:ind w:firstLineChars="221" w:firstLine="663"/>
        <w:rPr>
          <w:rFonts w:ascii="仿宋" w:eastAsia="仿宋" w:hAnsi="仿宋" w:hint="eastAsia"/>
          <w:sz w:val="30"/>
          <w:szCs w:val="30"/>
        </w:rPr>
      </w:pPr>
      <w:r w:rsidRPr="00E81105">
        <w:rPr>
          <w:rFonts w:ascii="仿宋" w:eastAsia="仿宋" w:hAnsi="仿宋" w:hint="eastAsia"/>
          <w:sz w:val="30"/>
          <w:szCs w:val="30"/>
        </w:rPr>
        <w:t>二、对于公共课，难课、新课，提倡由教研室组织进行集体备课；公共课教案主体（教学目的和要求，教学进度，重点难点内容，教学内容及过程等）应相同。</w:t>
      </w:r>
    </w:p>
    <w:p w:rsidR="00E81105" w:rsidRPr="00E81105" w:rsidRDefault="00297264" w:rsidP="00E81105">
      <w:pPr>
        <w:spacing w:line="640" w:lineRule="exact"/>
        <w:ind w:firstLineChars="221" w:firstLine="663"/>
        <w:rPr>
          <w:rFonts w:ascii="仿宋" w:eastAsia="仿宋" w:hAnsi="仿宋" w:cs="MS Mincho" w:hint="eastAsia"/>
          <w:sz w:val="30"/>
          <w:szCs w:val="30"/>
        </w:rPr>
      </w:pPr>
      <w:r w:rsidRPr="00E81105">
        <w:rPr>
          <w:rFonts w:ascii="仿宋" w:eastAsia="仿宋" w:hAnsi="仿宋" w:hint="eastAsia"/>
          <w:sz w:val="30"/>
          <w:szCs w:val="30"/>
        </w:rPr>
        <w:t>三、教案编写要求内容简明、条理清楚、教学目的明确、教学内容设置合理、重点难点清晰。</w:t>
      </w:r>
      <w:r w:rsidRPr="00E81105">
        <w:rPr>
          <w:rFonts w:ascii="仿宋" w:eastAsia="MS Mincho" w:hAnsi="仿宋" w:cs="MS Mincho" w:hint="eastAsia"/>
          <w:sz w:val="30"/>
          <w:szCs w:val="30"/>
        </w:rPr>
        <w:t> </w:t>
      </w:r>
    </w:p>
    <w:p w:rsidR="00E81105" w:rsidRDefault="00297264" w:rsidP="00E81105">
      <w:pPr>
        <w:spacing w:line="640" w:lineRule="exact"/>
        <w:ind w:firstLineChars="221" w:firstLine="663"/>
        <w:rPr>
          <w:rFonts w:ascii="仿宋" w:eastAsia="仿宋" w:hAnsi="仿宋" w:hint="eastAsia"/>
          <w:sz w:val="30"/>
          <w:szCs w:val="30"/>
        </w:rPr>
      </w:pPr>
      <w:r w:rsidRPr="00E81105">
        <w:rPr>
          <w:rFonts w:ascii="仿宋" w:eastAsia="仿宋" w:hAnsi="仿宋" w:hint="eastAsia"/>
          <w:sz w:val="30"/>
          <w:szCs w:val="30"/>
        </w:rPr>
        <w:t>四、教案应采用统一格式书写或打印（建议使用</w:t>
      </w:r>
      <w:r w:rsidRPr="00E81105">
        <w:rPr>
          <w:rFonts w:ascii="仿宋" w:eastAsia="仿宋" w:hAnsi="仿宋"/>
          <w:sz w:val="30"/>
          <w:szCs w:val="30"/>
        </w:rPr>
        <w:t>A4</w:t>
      </w:r>
      <w:r w:rsidRPr="00E81105">
        <w:rPr>
          <w:rFonts w:ascii="仿宋" w:eastAsia="仿宋" w:hAnsi="仿宋" w:hint="eastAsia"/>
          <w:sz w:val="30"/>
          <w:szCs w:val="30"/>
        </w:rPr>
        <w:t>纸），不同专业的授课教案可有自己的特色，但应包含教案基本内容。教案必须含首页，与各单元教案形成一个整体。</w:t>
      </w:r>
    </w:p>
    <w:p w:rsidR="00E81105" w:rsidRPr="00E81105" w:rsidRDefault="00297264" w:rsidP="00E81105">
      <w:pPr>
        <w:spacing w:line="640" w:lineRule="exact"/>
        <w:ind w:firstLineChars="221" w:firstLine="663"/>
        <w:rPr>
          <w:rFonts w:ascii="仿宋" w:eastAsia="仿宋" w:hAnsi="仿宋" w:cs="MS Mincho" w:hint="eastAsia"/>
          <w:sz w:val="30"/>
          <w:szCs w:val="30"/>
        </w:rPr>
      </w:pPr>
      <w:r w:rsidRPr="00E81105">
        <w:rPr>
          <w:rFonts w:ascii="仿宋" w:eastAsia="仿宋" w:hAnsi="仿宋" w:hint="eastAsia"/>
          <w:sz w:val="30"/>
          <w:szCs w:val="30"/>
        </w:rPr>
        <w:t>五、提倡教师利用计算机进行教案编写，与教学过程中的手写批注相结合，形成不同时期，不同版本（注意分别存盘和存档）的教案。</w:t>
      </w:r>
    </w:p>
    <w:p w:rsidR="00297264" w:rsidRDefault="00297264" w:rsidP="00E81105">
      <w:pPr>
        <w:spacing w:line="640" w:lineRule="exact"/>
        <w:ind w:firstLineChars="221" w:firstLine="663"/>
        <w:rPr>
          <w:rFonts w:ascii="仿宋" w:eastAsia="仿宋" w:hAnsi="仿宋" w:hint="eastAsia"/>
          <w:sz w:val="30"/>
          <w:szCs w:val="30"/>
        </w:rPr>
      </w:pPr>
      <w:r w:rsidRPr="00E81105">
        <w:rPr>
          <w:rFonts w:ascii="仿宋" w:eastAsia="仿宋" w:hAnsi="仿宋" w:hint="eastAsia"/>
          <w:sz w:val="30"/>
          <w:szCs w:val="30"/>
        </w:rPr>
        <w:t>六、妥善保存各阶段的教案，并配合好学院的教学检查和归档等工作。</w:t>
      </w:r>
    </w:p>
    <w:p w:rsidR="00EE54BF" w:rsidRDefault="00EE54BF" w:rsidP="00E81105">
      <w:pPr>
        <w:spacing w:line="640" w:lineRule="exact"/>
        <w:ind w:firstLineChars="221" w:firstLine="663"/>
        <w:rPr>
          <w:rFonts w:ascii="仿宋" w:eastAsia="仿宋" w:hAnsi="仿宋" w:hint="eastAsia"/>
          <w:sz w:val="30"/>
          <w:szCs w:val="30"/>
        </w:rPr>
      </w:pPr>
    </w:p>
    <w:p w:rsidR="00E81105" w:rsidRDefault="00E81105" w:rsidP="00E81105">
      <w:pPr>
        <w:spacing w:line="640" w:lineRule="exact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       </w:t>
      </w:r>
      <w:r w:rsidRPr="00E81105">
        <w:rPr>
          <w:rFonts w:ascii="华文中宋" w:eastAsia="华文中宋" w:hAnsi="华文中宋" w:hint="eastAsia"/>
          <w:b/>
          <w:sz w:val="32"/>
          <w:szCs w:val="32"/>
        </w:rPr>
        <w:t xml:space="preserve">   </w:t>
      </w:r>
      <w:r w:rsidRPr="00E81105">
        <w:rPr>
          <w:rFonts w:ascii="华文中宋" w:eastAsia="华文中宋" w:hAnsi="华文中宋" w:hint="eastAsia"/>
          <w:b/>
          <w:sz w:val="32"/>
          <w:szCs w:val="32"/>
          <w:u w:val="single"/>
        </w:rPr>
        <w:t xml:space="preserve">              </w:t>
      </w:r>
      <w:r w:rsidRPr="00E81105">
        <w:rPr>
          <w:rFonts w:ascii="华文中宋" w:eastAsia="华文中宋" w:hAnsi="华文中宋" w:hint="eastAsia"/>
          <w:b/>
          <w:sz w:val="32"/>
          <w:szCs w:val="32"/>
        </w:rPr>
        <w:t>课程教案</w:t>
      </w:r>
    </w:p>
    <w:tbl>
      <w:tblPr>
        <w:tblStyle w:val="a5"/>
        <w:tblW w:w="0" w:type="auto"/>
        <w:tblLook w:val="04A0"/>
      </w:tblPr>
      <w:tblGrid>
        <w:gridCol w:w="1242"/>
        <w:gridCol w:w="3231"/>
        <w:gridCol w:w="1304"/>
        <w:gridCol w:w="1774"/>
        <w:gridCol w:w="1395"/>
      </w:tblGrid>
      <w:tr w:rsidR="00E81105" w:rsidTr="00E81105">
        <w:trPr>
          <w:trHeight w:val="201"/>
        </w:trPr>
        <w:tc>
          <w:tcPr>
            <w:tcW w:w="1242" w:type="dxa"/>
            <w:vAlign w:val="center"/>
          </w:tcPr>
          <w:p w:rsidR="00E81105" w:rsidRPr="00296A14" w:rsidRDefault="00E81105" w:rsidP="00E81105">
            <w:pPr>
              <w:spacing w:line="6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授课题目</w:t>
            </w:r>
          </w:p>
        </w:tc>
        <w:tc>
          <w:tcPr>
            <w:tcW w:w="7706" w:type="dxa"/>
            <w:gridSpan w:val="4"/>
            <w:vAlign w:val="center"/>
          </w:tcPr>
          <w:p w:rsidR="00E81105" w:rsidRPr="007005B5" w:rsidRDefault="00E81105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注：章/节题目，或实践教学单元/任务/项目/课题名称</w:t>
            </w:r>
          </w:p>
        </w:tc>
      </w:tr>
      <w:tr w:rsidR="00E81105" w:rsidTr="00E81105">
        <w:tc>
          <w:tcPr>
            <w:tcW w:w="1242" w:type="dxa"/>
            <w:vAlign w:val="center"/>
          </w:tcPr>
          <w:p w:rsidR="00E81105" w:rsidRPr="00296A14" w:rsidRDefault="00EE54BF" w:rsidP="00E81105">
            <w:pPr>
              <w:spacing w:line="6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课</w:t>
            </w:r>
            <w:r w:rsidR="00296A14"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</w:p>
        </w:tc>
        <w:tc>
          <w:tcPr>
            <w:tcW w:w="3232" w:type="dxa"/>
            <w:vAlign w:val="center"/>
          </w:tcPr>
          <w:p w:rsidR="00E81105" w:rsidRPr="007005B5" w:rsidRDefault="00EE54BF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注：说明属第几课时</w:t>
            </w:r>
          </w:p>
        </w:tc>
        <w:tc>
          <w:tcPr>
            <w:tcW w:w="1304" w:type="dxa"/>
            <w:vAlign w:val="center"/>
          </w:tcPr>
          <w:p w:rsidR="00E81105" w:rsidRPr="00296A14" w:rsidRDefault="00E81105" w:rsidP="00E81105">
            <w:pPr>
              <w:spacing w:line="6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授课类型</w:t>
            </w:r>
          </w:p>
        </w:tc>
        <w:tc>
          <w:tcPr>
            <w:tcW w:w="3170" w:type="dxa"/>
            <w:gridSpan w:val="2"/>
            <w:vAlign w:val="center"/>
          </w:tcPr>
          <w:p w:rsidR="00E81105" w:rsidRPr="00EE54BF" w:rsidRDefault="00EE54BF" w:rsidP="00EE54BF">
            <w:pPr>
              <w:spacing w:line="6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54B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新授课   </w:t>
            </w:r>
            <w:r w:rsidRPr="00EE54B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复习课</w:t>
            </w:r>
          </w:p>
        </w:tc>
      </w:tr>
      <w:tr w:rsidR="00EE54BF" w:rsidTr="00AA616A">
        <w:tc>
          <w:tcPr>
            <w:tcW w:w="8948" w:type="dxa"/>
            <w:gridSpan w:val="5"/>
            <w:vAlign w:val="center"/>
          </w:tcPr>
          <w:p w:rsidR="00EE54BF" w:rsidRPr="00296A14" w:rsidRDefault="00EE54BF" w:rsidP="00EE54BF">
            <w:pPr>
              <w:spacing w:line="64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教学目的</w:t>
            </w:r>
            <w:r w:rsidR="00AD4154">
              <w:rPr>
                <w:rFonts w:ascii="仿宋" w:eastAsia="仿宋" w:hAnsi="仿宋" w:hint="eastAsia"/>
                <w:b/>
                <w:sz w:val="24"/>
                <w:szCs w:val="24"/>
              </w:rPr>
              <w:t>与</w:t>
            </w: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要求：</w:t>
            </w:r>
          </w:p>
          <w:p w:rsidR="00EE54BF" w:rsidRPr="007005B5" w:rsidRDefault="00EE54BF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注：指教学中要体现“课程的总体目标”和“章、节或实践教学单元的目的”，预期达到的效果等。</w:t>
            </w:r>
          </w:p>
        </w:tc>
      </w:tr>
      <w:tr w:rsidR="00EE54BF" w:rsidTr="00AA616A">
        <w:tc>
          <w:tcPr>
            <w:tcW w:w="8948" w:type="dxa"/>
            <w:gridSpan w:val="5"/>
            <w:vAlign w:val="center"/>
          </w:tcPr>
          <w:p w:rsidR="00EE54BF" w:rsidRPr="00296A14" w:rsidRDefault="00EE54BF" w:rsidP="00EE54BF">
            <w:pPr>
              <w:spacing w:line="64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教学重点与难点：</w:t>
            </w:r>
          </w:p>
          <w:p w:rsidR="00EE54BF" w:rsidRPr="007005B5" w:rsidRDefault="00EE54BF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指该章、节的重点和难点部分，重点主要指学生必须掌握的知识点和技能；难点主要指学生学习时易产生困难和障碍的知识传授与能力培养点。实践教学还包括实践操作训练的主要指导要求、关键环节、关键技术指导方法等。可分开写。</w:t>
            </w:r>
          </w:p>
        </w:tc>
      </w:tr>
      <w:tr w:rsidR="00EE54BF" w:rsidTr="00AA616A">
        <w:tc>
          <w:tcPr>
            <w:tcW w:w="8948" w:type="dxa"/>
            <w:gridSpan w:val="5"/>
            <w:vAlign w:val="center"/>
          </w:tcPr>
          <w:p w:rsidR="00EE54BF" w:rsidRPr="00296A14" w:rsidRDefault="00EE54BF" w:rsidP="00EE54BF">
            <w:pPr>
              <w:spacing w:line="64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教学方法与手段：</w:t>
            </w:r>
          </w:p>
          <w:p w:rsidR="00EE54BF" w:rsidRPr="007005B5" w:rsidRDefault="00EE54BF" w:rsidP="00296A14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注：是根据教学目的进行</w:t>
            </w:r>
            <w:r w:rsid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的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教学方式（讲授、演示、实验、实作、讨论、案例分析、仿真或真实现场实作指导等）、教学辅助手段（教具、模型、图表、实物、现代教学设施设备，以及</w:t>
            </w:r>
            <w:r w:rsidR="00296A14"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特殊教学或实践环境等）、师生互动、板书的设计</w:t>
            </w:r>
            <w:r w:rsid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（说明上课时准备写在黑板上或展示投屏的PPT内容）</w:t>
            </w:r>
            <w:r w:rsidR="00296A14"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。要</w:t>
            </w:r>
            <w:r w:rsid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根据学生实际，注重引导自学、启发思维和课程思政的融入，</w:t>
            </w:r>
            <w:r w:rsidR="00296A14"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有效地调动学生的学习积极性，促进学生的积极思考，激发学生的潜能。</w:t>
            </w:r>
          </w:p>
        </w:tc>
      </w:tr>
      <w:tr w:rsidR="00296A14" w:rsidTr="00AA616A">
        <w:tc>
          <w:tcPr>
            <w:tcW w:w="8948" w:type="dxa"/>
            <w:gridSpan w:val="5"/>
            <w:vAlign w:val="center"/>
          </w:tcPr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t>教学安排：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（以下内容按实际需要进行取舍）</w:t>
            </w: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1.教学分组：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注：指导教师及学生分组情况说明。</w:t>
            </w:r>
          </w:p>
          <w:p w:rsidR="00296A14" w:rsidRDefault="00296A14" w:rsidP="00296A14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2.安全事项：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注：实践教学过程中的人身、设备、仪器及产品等安全；操作安全规范说明；或安全隐患防范措施等。</w:t>
            </w:r>
          </w:p>
          <w:p w:rsidR="00296A14" w:rsidRDefault="00296A14" w:rsidP="00296A14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3.教学条件：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注：教学场地、设备、软件等要求说明。</w:t>
            </w:r>
          </w:p>
          <w:p w:rsidR="00296A14" w:rsidRDefault="00296A14" w:rsidP="00296A14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4.参考资料：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注：是提供给学生课后参考，辅助其掌握课程教学内容，扩大知识面的资料。</w:t>
            </w:r>
          </w:p>
          <w:p w:rsidR="00296A14" w:rsidRPr="00296A14" w:rsidRDefault="00296A14" w:rsidP="00296A14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5.其它：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注：指另行增加的要素项目，由各系部、教研室根据不同专业不同课程的教学需要自行规定其名称和要求。</w:t>
            </w:r>
          </w:p>
        </w:tc>
      </w:tr>
      <w:tr w:rsidR="00296A14" w:rsidTr="00296A14">
        <w:tc>
          <w:tcPr>
            <w:tcW w:w="7553" w:type="dxa"/>
            <w:gridSpan w:val="4"/>
            <w:tcBorders>
              <w:right w:val="single" w:sz="4" w:space="0" w:color="auto"/>
            </w:tcBorders>
            <w:vAlign w:val="center"/>
          </w:tcPr>
          <w:p w:rsidR="00296A14" w:rsidRPr="00296A14" w:rsidRDefault="00296A14" w:rsidP="00296A14">
            <w:pPr>
              <w:spacing w:line="6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96A14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教学内容及过程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296A14" w:rsidRPr="00296A14" w:rsidRDefault="00296A14" w:rsidP="00296A14">
            <w:pPr>
              <w:spacing w:line="6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旁批</w:t>
            </w:r>
          </w:p>
        </w:tc>
      </w:tr>
      <w:tr w:rsidR="00296A14" w:rsidTr="00296A14">
        <w:tc>
          <w:tcPr>
            <w:tcW w:w="7553" w:type="dxa"/>
            <w:gridSpan w:val="4"/>
            <w:tcBorders>
              <w:right w:val="single" w:sz="4" w:space="0" w:color="auto"/>
            </w:tcBorders>
            <w:vAlign w:val="center"/>
          </w:tcPr>
          <w:p w:rsidR="00296A14" w:rsidRPr="007005B5" w:rsidRDefault="00296A14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注：是指通过对教学大纲、课程标准、教材和主要参考资料的研析，确定本教学单元的课程教学知识信息的总和。实践课还应注重对实践环节的指导性，必要时应包含实践步骤及其说明。</w:t>
            </w: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教学引入：（可选）</w:t>
            </w: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教学内容与教学设计：</w:t>
            </w:r>
          </w:p>
          <w:p w:rsidR="00296A14" w:rsidRPr="007005B5" w:rsidRDefault="00296A14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注：此部分详略取决于教师教学经验多少、教学内容的熟悉程度；经验少、内容较生疏的教师此部分应更详细。</w:t>
            </w: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作业布置：</w:t>
            </w:r>
          </w:p>
          <w:p w:rsidR="00296A14" w:rsidRPr="007005B5" w:rsidRDefault="00296A14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</w:t>
            </w:r>
            <w:r w:rsidR="007005B5"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说明如何布置书面或口头作业，包括</w:t>
            </w: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作业、思考题、讨论题、实验实训报告、实作实训练习等。</w:t>
            </w:r>
          </w:p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005B5" w:rsidRDefault="007005B5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课后小结：</w:t>
            </w:r>
          </w:p>
          <w:p w:rsidR="007005B5" w:rsidRPr="007005B5" w:rsidRDefault="007005B5" w:rsidP="00EE54BF">
            <w:pPr>
              <w:spacing w:line="640" w:lineRule="exact"/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7005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注：教师对该堂课教后的感受及学生的收获、改进方法。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296A14" w:rsidRDefault="00296A14" w:rsidP="00EE54BF">
            <w:pPr>
              <w:spacing w:line="64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E81105" w:rsidRPr="00E81105" w:rsidRDefault="00E81105" w:rsidP="00E81105">
      <w:pPr>
        <w:spacing w:line="640" w:lineRule="exact"/>
        <w:rPr>
          <w:rFonts w:ascii="仿宋" w:eastAsia="仿宋" w:hAnsi="仿宋"/>
          <w:sz w:val="24"/>
          <w:szCs w:val="24"/>
        </w:rPr>
      </w:pPr>
    </w:p>
    <w:sectPr w:rsidR="00E81105" w:rsidRPr="00E81105" w:rsidSect="007005B5">
      <w:pgSz w:w="11906" w:h="16838"/>
      <w:pgMar w:top="181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7A" w:rsidRDefault="000D547A" w:rsidP="00297264">
      <w:r>
        <w:separator/>
      </w:r>
    </w:p>
  </w:endnote>
  <w:endnote w:type="continuationSeparator" w:id="1">
    <w:p w:rsidR="000D547A" w:rsidRDefault="000D547A" w:rsidP="0029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7A" w:rsidRDefault="000D547A" w:rsidP="00297264">
      <w:r>
        <w:separator/>
      </w:r>
    </w:p>
  </w:footnote>
  <w:footnote w:type="continuationSeparator" w:id="1">
    <w:p w:rsidR="000D547A" w:rsidRDefault="000D547A" w:rsidP="00297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380"/>
    <w:rsid w:val="000D547A"/>
    <w:rsid w:val="001660CE"/>
    <w:rsid w:val="001C4DD5"/>
    <w:rsid w:val="00296A14"/>
    <w:rsid w:val="00297264"/>
    <w:rsid w:val="00351F50"/>
    <w:rsid w:val="004B1C94"/>
    <w:rsid w:val="006E32A4"/>
    <w:rsid w:val="007005B5"/>
    <w:rsid w:val="00810A5A"/>
    <w:rsid w:val="008401F1"/>
    <w:rsid w:val="0085069D"/>
    <w:rsid w:val="00892380"/>
    <w:rsid w:val="008949AC"/>
    <w:rsid w:val="008B1DBB"/>
    <w:rsid w:val="00905078"/>
    <w:rsid w:val="009410C2"/>
    <w:rsid w:val="00AD4154"/>
    <w:rsid w:val="00B02CC2"/>
    <w:rsid w:val="00BD0F13"/>
    <w:rsid w:val="00D30725"/>
    <w:rsid w:val="00E81105"/>
    <w:rsid w:val="00EE54BF"/>
    <w:rsid w:val="05F74D40"/>
    <w:rsid w:val="241D09C1"/>
    <w:rsid w:val="6B117B58"/>
    <w:rsid w:val="7C54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B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1C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B1C94"/>
    <w:rPr>
      <w:sz w:val="18"/>
      <w:szCs w:val="18"/>
    </w:rPr>
  </w:style>
  <w:style w:type="table" w:styleId="a5">
    <w:name w:val="Table Grid"/>
    <w:basedOn w:val="a1"/>
    <w:uiPriority w:val="39"/>
    <w:rsid w:val="00E81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457</Words>
  <Characters>2605</Characters>
  <Application>Microsoft Office Word</Application>
  <DocSecurity>0</DocSecurity>
  <Lines>21</Lines>
  <Paragraphs>6</Paragraphs>
  <ScaleCrop>false</ScaleCrop>
  <Company>IT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User</cp:lastModifiedBy>
  <cp:revision>3</cp:revision>
  <dcterms:created xsi:type="dcterms:W3CDTF">2021-03-09T07:35:00Z</dcterms:created>
  <dcterms:modified xsi:type="dcterms:W3CDTF">2021-03-09T07:36:00Z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