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79" w:rsidRDefault="009C2879" w:rsidP="009C2879">
      <w:pPr>
        <w:jc w:val="center"/>
        <w:rPr>
          <w:rFonts w:ascii="方正姚体" w:eastAsia="方正姚体"/>
          <w:b/>
          <w:bCs/>
          <w:color w:val="FF0000"/>
          <w:spacing w:val="-40"/>
          <w:sz w:val="84"/>
          <w:szCs w:val="84"/>
        </w:rPr>
      </w:pPr>
      <w:r>
        <w:rPr>
          <w:rFonts w:ascii="方正姚体" w:eastAsia="方正姚体" w:hint="eastAsia"/>
          <w:b/>
          <w:bCs/>
          <w:color w:val="FF0000"/>
          <w:spacing w:val="-40"/>
          <w:sz w:val="84"/>
          <w:szCs w:val="84"/>
        </w:rPr>
        <w:t>湖南艺术职业学院教务处</w:t>
      </w:r>
    </w:p>
    <w:p w:rsidR="009C2879" w:rsidRDefault="009C2879" w:rsidP="009C2879">
      <w:pPr>
        <w:jc w:val="center"/>
        <w:rPr>
          <w:rFonts w:ascii="方正姚体" w:eastAsia="方正姚体"/>
          <w:color w:val="FF0000"/>
          <w:szCs w:val="21"/>
        </w:rPr>
      </w:pPr>
      <w:r>
        <w:rPr>
          <w:rFonts w:ascii="方正姚体" w:eastAsia="方正姚体" w:hint="eastAsia"/>
          <w:color w:val="FF0000"/>
          <w:sz w:val="84"/>
          <w:szCs w:val="84"/>
        </w:rPr>
        <w:t>____________________</w:t>
      </w:r>
    </w:p>
    <w:p w:rsidR="009C2879" w:rsidRDefault="009C2879" w:rsidP="009C2879">
      <w:pPr>
        <w:wordWrap w:val="0"/>
        <w:ind w:right="160"/>
        <w:jc w:val="right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艺教通20</w:t>
      </w:r>
      <w:r w:rsidR="002B1B0E">
        <w:rPr>
          <w:rFonts w:ascii="仿宋" w:eastAsia="仿宋" w:hAnsi="仿宋" w:hint="eastAsia"/>
          <w:color w:val="000000"/>
          <w:sz w:val="32"/>
          <w:szCs w:val="32"/>
        </w:rPr>
        <w:t>19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="002B1B0E">
        <w:rPr>
          <w:rFonts w:ascii="仿宋" w:eastAsia="仿宋" w:hAnsi="仿宋" w:hint="eastAsia"/>
          <w:color w:val="000000"/>
          <w:sz w:val="32"/>
          <w:szCs w:val="32"/>
        </w:rPr>
        <w:t>20</w:t>
      </w:r>
      <w:r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2B1B0E" w:rsidRDefault="0099679D" w:rsidP="0099679D">
      <w:pPr>
        <w:widowControl/>
        <w:spacing w:line="380" w:lineRule="atLeast"/>
        <w:jc w:val="center"/>
        <w:rPr>
          <w:rFonts w:ascii="华文中宋" w:eastAsia="华文中宋" w:hAnsi="华文中宋" w:cs="Times New Roman" w:hint="eastAsia"/>
          <w:b/>
          <w:bCs/>
          <w:color w:val="000000"/>
          <w:spacing w:val="14"/>
          <w:kern w:val="0"/>
          <w:sz w:val="44"/>
          <w:szCs w:val="44"/>
        </w:rPr>
      </w:pPr>
      <w:r w:rsidRPr="0099679D">
        <w:rPr>
          <w:rFonts w:ascii="华文中宋" w:eastAsia="华文中宋" w:hAnsi="华文中宋" w:cs="Times New Roman" w:hint="eastAsia"/>
          <w:b/>
          <w:bCs/>
          <w:color w:val="000000"/>
          <w:spacing w:val="14"/>
          <w:kern w:val="0"/>
          <w:sz w:val="44"/>
          <w:szCs w:val="44"/>
        </w:rPr>
        <w:t>湖南艺术职业学院课程替换与学分认定</w:t>
      </w:r>
    </w:p>
    <w:p w:rsidR="0099679D" w:rsidRPr="0099679D" w:rsidRDefault="0099679D" w:rsidP="0099679D">
      <w:pPr>
        <w:widowControl/>
        <w:spacing w:line="380" w:lineRule="atLeast"/>
        <w:jc w:val="center"/>
        <w:rPr>
          <w:rFonts w:ascii="华文中宋" w:eastAsia="华文中宋" w:hAnsi="华文中宋" w:cs="Times New Roman"/>
          <w:color w:val="000000"/>
          <w:spacing w:val="14"/>
          <w:kern w:val="0"/>
          <w:sz w:val="44"/>
          <w:szCs w:val="44"/>
        </w:rPr>
      </w:pPr>
      <w:r w:rsidRPr="0099679D">
        <w:rPr>
          <w:rFonts w:ascii="华文中宋" w:eastAsia="华文中宋" w:hAnsi="华文中宋" w:cs="Times New Roman" w:hint="eastAsia"/>
          <w:b/>
          <w:bCs/>
          <w:color w:val="000000"/>
          <w:spacing w:val="14"/>
          <w:kern w:val="0"/>
          <w:sz w:val="44"/>
          <w:szCs w:val="44"/>
        </w:rPr>
        <w:t>管理办法（试行）</w:t>
      </w:r>
    </w:p>
    <w:p w:rsidR="0099679D" w:rsidRPr="0099679D" w:rsidRDefault="0099679D" w:rsidP="002B1B0E">
      <w:pPr>
        <w:widowControl/>
        <w:spacing w:line="285" w:lineRule="atLeast"/>
        <w:ind w:firstLine="584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为进一步深化人才培养模式改革，建立课程教学与多种学习方式的互通机制，充分利用校内外各种优质教学资源，加强校际交流，鼓励创新创业，适应学生多样化发展需要，发挥学生学习积极性和主动性，规范各类课程替换与学分认定工作，</w:t>
      </w:r>
      <w:r w:rsidR="002B1B0E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根据我院实际，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特制定本办法。</w:t>
      </w:r>
    </w:p>
    <w:p w:rsidR="0099679D" w:rsidRPr="0099679D" w:rsidRDefault="0099679D" w:rsidP="002B1B0E">
      <w:pPr>
        <w:widowControl/>
        <w:spacing w:line="285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9679D">
        <w:rPr>
          <w:rFonts w:ascii="黑体" w:eastAsia="黑体" w:hAnsi="黑体" w:cs="Times New Roman" w:hint="eastAsia"/>
          <w:color w:val="000000"/>
          <w:kern w:val="0"/>
          <w:sz w:val="29"/>
          <w:szCs w:val="29"/>
        </w:rPr>
        <w:t>第一章 总则</w:t>
      </w:r>
    </w:p>
    <w:p w:rsidR="0099679D" w:rsidRPr="0099679D" w:rsidRDefault="0099679D" w:rsidP="002B1B0E">
      <w:pPr>
        <w:widowControl/>
        <w:spacing w:line="285" w:lineRule="atLeast"/>
        <w:ind w:firstLine="584"/>
        <w:rPr>
          <w:rFonts w:ascii="Times New Roman" w:eastAsia="宋体" w:hAnsi="Times New Roman" w:cs="Times New Roman"/>
          <w:color w:val="000000"/>
          <w:kern w:val="0"/>
          <w:szCs w:val="21"/>
        </w:rPr>
      </w:pPr>
      <w:bookmarkStart w:id="0" w:name="OLE_LINK12"/>
      <w:r w:rsidRPr="002B1B0E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9"/>
        </w:rPr>
        <w:t>第一条</w:t>
      </w:r>
      <w:bookmarkEnd w:id="0"/>
      <w:r w:rsidRPr="002B1B0E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9"/>
        </w:rPr>
        <w:t> 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学生通过创新创业实践、专业技能竞赛、职业技能考试、高等自学考试、校际交流学习、网络课程学习等活动取得成果，</w:t>
      </w:r>
      <w:bookmarkStart w:id="1" w:name="OLE_LINK11"/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达到专业人才培养方案中规定课程或学分要求的，</w:t>
      </w:r>
      <w:bookmarkEnd w:id="1"/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可通过申请课程替换并认定获得学分。</w:t>
      </w:r>
    </w:p>
    <w:p w:rsidR="0099679D" w:rsidRPr="0099679D" w:rsidRDefault="0099679D" w:rsidP="002B1B0E">
      <w:pPr>
        <w:widowControl/>
        <w:spacing w:line="285" w:lineRule="atLeast"/>
        <w:ind w:firstLine="584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B1B0E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9"/>
        </w:rPr>
        <w:t>第二条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  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学生因学籍异动等原因，所修课程学校不再开设，或已修课程与专业人才培养方案所要求课程不同，但已达到规定要求的，可通过申请课程替换并认定获得学分。</w:t>
      </w:r>
    </w:p>
    <w:p w:rsidR="0099679D" w:rsidRPr="0099679D" w:rsidRDefault="0099679D" w:rsidP="002B1B0E">
      <w:pPr>
        <w:widowControl/>
        <w:spacing w:line="285" w:lineRule="atLeast"/>
        <w:ind w:firstLine="584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B1B0E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9"/>
        </w:rPr>
        <w:lastRenderedPageBreak/>
        <w:t>第三条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  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课程替换与学分认定应当以保证学生专业知识体系完整，保证人才培养质量，提升学生综合能力为原则。</w:t>
      </w:r>
    </w:p>
    <w:p w:rsidR="0099679D" w:rsidRPr="0099679D" w:rsidRDefault="0099679D" w:rsidP="002B1B0E">
      <w:pPr>
        <w:widowControl/>
        <w:spacing w:line="285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9679D">
        <w:rPr>
          <w:rFonts w:ascii="黑体" w:eastAsia="黑体" w:hAnsi="黑体" w:cs="Times New Roman" w:hint="eastAsia"/>
          <w:color w:val="000000"/>
          <w:kern w:val="0"/>
          <w:sz w:val="29"/>
          <w:szCs w:val="29"/>
        </w:rPr>
        <w:t>第二章</w:t>
      </w:r>
      <w:r w:rsidRPr="0099679D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  </w:t>
      </w:r>
      <w:r w:rsidRPr="0099679D">
        <w:rPr>
          <w:rFonts w:ascii="黑体" w:eastAsia="黑体" w:hAnsi="黑体" w:cs="Times New Roman" w:hint="eastAsia"/>
          <w:color w:val="000000"/>
          <w:kern w:val="0"/>
          <w:sz w:val="29"/>
          <w:szCs w:val="29"/>
        </w:rPr>
        <w:t>课程替换与学分认定原则</w:t>
      </w:r>
    </w:p>
    <w:p w:rsidR="0099679D" w:rsidRPr="0099679D" w:rsidRDefault="0099679D" w:rsidP="002B1B0E">
      <w:pPr>
        <w:widowControl/>
        <w:spacing w:line="285" w:lineRule="atLeast"/>
        <w:ind w:firstLine="584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B1B0E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9"/>
        </w:rPr>
        <w:t>第四条</w:t>
      </w:r>
      <w:r w:rsidRPr="002B1B0E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9"/>
        </w:rPr>
        <w:t>  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替换课程的教学内容应与被替换课程内容相同或相近，替换课程的教学要求、学分</w:t>
      </w:r>
      <w:r w:rsidRPr="002B1B0E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学时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数应等于或高于被替换课程。</w:t>
      </w:r>
    </w:p>
    <w:p w:rsidR="0099679D" w:rsidRPr="0099679D" w:rsidRDefault="0099679D" w:rsidP="002B1B0E">
      <w:pPr>
        <w:widowControl/>
        <w:spacing w:line="285" w:lineRule="atLeast"/>
        <w:ind w:firstLine="584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B1B0E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9"/>
        </w:rPr>
        <w:t>第五条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  </w:t>
      </w:r>
      <w:r w:rsidR="0055380E"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专业核心课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不能替换,实践课程与理论课程之间不能相互替换。</w:t>
      </w:r>
    </w:p>
    <w:p w:rsidR="0099679D" w:rsidRPr="0099679D" w:rsidRDefault="0099679D" w:rsidP="002B1B0E">
      <w:pPr>
        <w:widowControl/>
        <w:spacing w:line="285" w:lineRule="atLeast"/>
        <w:ind w:firstLine="584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B1B0E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9"/>
        </w:rPr>
        <w:t>第六条</w:t>
      </w:r>
      <w:r w:rsidRPr="002B1B0E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9"/>
        </w:rPr>
        <w:t>  </w:t>
      </w:r>
      <w:bookmarkStart w:id="2" w:name="OLE_LINK10"/>
      <w:bookmarkStart w:id="3" w:name="OLE_LINK9"/>
      <w:bookmarkEnd w:id="2"/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学生申请替换和认定的学分，原则上必修课累计不超过16学分，</w:t>
      </w:r>
      <w:r w:rsidRPr="002B1B0E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选修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课累计不超过10学分，</w:t>
      </w:r>
      <w:r w:rsidRPr="002B1B0E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但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综合实践环节</w:t>
      </w:r>
      <w:r w:rsidRPr="002B1B0E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和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交流生在外校交流学习的学期除外。</w:t>
      </w:r>
      <w:bookmarkEnd w:id="3"/>
    </w:p>
    <w:p w:rsidR="0099679D" w:rsidRPr="0099679D" w:rsidRDefault="0099679D" w:rsidP="002B1B0E">
      <w:pPr>
        <w:widowControl/>
        <w:spacing w:line="285" w:lineRule="atLeast"/>
        <w:ind w:firstLine="584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B1B0E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9"/>
        </w:rPr>
        <w:t>第七条</w:t>
      </w:r>
      <w:r w:rsidRPr="002B1B0E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9"/>
        </w:rPr>
        <w:t>  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学生参加</w:t>
      </w:r>
      <w:r w:rsidR="0055380E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学院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组织或认可的校际交流项目，课程替换方案与累计学分认定方式由学</w:t>
      </w:r>
      <w:r w:rsidR="0055380E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院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会同交流学校商定。</w:t>
      </w:r>
    </w:p>
    <w:p w:rsidR="0099679D" w:rsidRPr="0099679D" w:rsidRDefault="0099679D" w:rsidP="002B1B0E">
      <w:pPr>
        <w:widowControl/>
        <w:spacing w:line="285" w:lineRule="atLeast"/>
        <w:ind w:firstLine="584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B1B0E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9"/>
        </w:rPr>
        <w:t>第八条</w:t>
      </w:r>
      <w:r w:rsidRPr="002B1B0E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9"/>
        </w:rPr>
        <w:t>  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因学籍异动等原因，须修读课程学校不再开设的，由所在专业予以替换与认定相近课程或学分。</w:t>
      </w:r>
    </w:p>
    <w:p w:rsidR="0099679D" w:rsidRPr="0099679D" w:rsidRDefault="0099679D" w:rsidP="002B1B0E">
      <w:pPr>
        <w:widowControl/>
        <w:spacing w:line="285" w:lineRule="atLeast"/>
        <w:ind w:firstLine="584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B1B0E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9"/>
        </w:rPr>
        <w:t>第九条</w:t>
      </w:r>
      <w:r w:rsidRPr="002B1B0E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9"/>
        </w:rPr>
        <w:t>  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学分不予重复认定，经认定后不予更改。</w:t>
      </w:r>
    </w:p>
    <w:p w:rsidR="0099679D" w:rsidRPr="0099679D" w:rsidRDefault="0099679D" w:rsidP="002B1B0E">
      <w:pPr>
        <w:widowControl/>
        <w:spacing w:line="285" w:lineRule="atLeast"/>
        <w:ind w:firstLine="584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B1B0E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9"/>
        </w:rPr>
        <w:t>第十条</w:t>
      </w:r>
      <w:r w:rsidRPr="002B1B0E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9"/>
        </w:rPr>
        <w:t>  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特殊情况进行课程替代和学分认定，由教务处召集包括教务处、学生</w:t>
      </w:r>
      <w:r w:rsidR="009C2879" w:rsidRPr="002B1B0E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系部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、课程</w:t>
      </w:r>
      <w:r w:rsidR="0055380E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组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代表组成的课程替代与学分认定</w:t>
      </w:r>
      <w:r w:rsidR="0055380E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工作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组进行讨论决定。</w:t>
      </w:r>
    </w:p>
    <w:p w:rsidR="0099679D" w:rsidRPr="0099679D" w:rsidRDefault="0099679D" w:rsidP="002B1B0E">
      <w:pPr>
        <w:widowControl/>
        <w:spacing w:line="285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9679D">
        <w:rPr>
          <w:rFonts w:ascii="黑体" w:eastAsia="黑体" w:hAnsi="黑体" w:cs="Times New Roman" w:hint="eastAsia"/>
          <w:color w:val="000000"/>
          <w:kern w:val="0"/>
          <w:sz w:val="29"/>
          <w:szCs w:val="29"/>
        </w:rPr>
        <w:t>第三章</w:t>
      </w:r>
      <w:r w:rsidRPr="0099679D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  </w:t>
      </w:r>
      <w:r w:rsidRPr="0099679D">
        <w:rPr>
          <w:rFonts w:ascii="黑体" w:eastAsia="黑体" w:hAnsi="黑体" w:cs="Times New Roman" w:hint="eastAsia"/>
          <w:color w:val="000000"/>
          <w:kern w:val="0"/>
          <w:sz w:val="29"/>
          <w:szCs w:val="29"/>
        </w:rPr>
        <w:t>课程替换与学分认定范围</w:t>
      </w:r>
    </w:p>
    <w:p w:rsidR="0099679D" w:rsidRPr="0099679D" w:rsidRDefault="0099679D" w:rsidP="002B1B0E">
      <w:pPr>
        <w:widowControl/>
        <w:spacing w:line="285" w:lineRule="atLeast"/>
        <w:ind w:firstLine="584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B1B0E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9"/>
        </w:rPr>
        <w:t>第十一条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  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学生创业实践达到一定规模，或发明专利获得推广产生一定效益的，可替换认定综合实践环节或专业方向课程学分，也可申请替换认定为创新创业类公选课学分。</w:t>
      </w:r>
    </w:p>
    <w:p w:rsidR="0099679D" w:rsidRPr="0099679D" w:rsidRDefault="0099679D" w:rsidP="002B1B0E">
      <w:pPr>
        <w:widowControl/>
        <w:spacing w:line="285" w:lineRule="atLeast"/>
        <w:ind w:firstLine="584"/>
        <w:rPr>
          <w:rFonts w:ascii="Times New Roman" w:eastAsia="宋体" w:hAnsi="Times New Roman" w:cs="Times New Roman"/>
          <w:color w:val="000000"/>
          <w:kern w:val="0"/>
          <w:szCs w:val="21"/>
        </w:rPr>
      </w:pPr>
      <w:bookmarkStart w:id="4" w:name="OLE_LINK14"/>
      <w:bookmarkStart w:id="5" w:name="OLE_LINK13"/>
      <w:bookmarkEnd w:id="4"/>
      <w:r w:rsidRPr="002B1B0E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9"/>
        </w:rPr>
        <w:lastRenderedPageBreak/>
        <w:t>第十二条</w:t>
      </w:r>
      <w:r w:rsidRPr="002B1B0E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9"/>
        </w:rPr>
        <w:t>  </w:t>
      </w:r>
      <w:bookmarkEnd w:id="5"/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学生参加学</w:t>
      </w:r>
      <w:r w:rsidR="0055380E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院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组织或认可的各类专业比赛、竞赛，获省级以上奖项的，可替换认定相应的专业课程或专业实践环节学分，也可申请认定为</w:t>
      </w:r>
      <w:r w:rsidRPr="002B1B0E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选修课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学分。如已申请竞赛加分的，不再予以课程替换和学分认定。</w:t>
      </w:r>
    </w:p>
    <w:p w:rsidR="0099679D" w:rsidRPr="0099679D" w:rsidRDefault="0099679D" w:rsidP="002B1B0E">
      <w:pPr>
        <w:widowControl/>
        <w:spacing w:line="285" w:lineRule="atLeast"/>
        <w:ind w:firstLine="584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B1B0E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9"/>
        </w:rPr>
        <w:t>第十三条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  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学生参加各类国家职业资格考试、社会技能考试等，取得合格以上成绩或资格证书的，可替换认定相应的“课证融通”课程或综合实践课程学分。</w:t>
      </w:r>
    </w:p>
    <w:p w:rsidR="0099679D" w:rsidRPr="0099679D" w:rsidRDefault="0099679D" w:rsidP="002B1B0E">
      <w:pPr>
        <w:widowControl/>
        <w:spacing w:line="285" w:lineRule="atLeast"/>
        <w:ind w:firstLine="584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B1B0E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9"/>
        </w:rPr>
        <w:t>第十四条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  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学生参加学</w:t>
      </w:r>
      <w:r w:rsidR="0055380E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院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安排或认可的境内外交流学习，所</w:t>
      </w:r>
      <w:bookmarkStart w:id="6" w:name="OLE_LINK17"/>
      <w:bookmarkStart w:id="7" w:name="OLE_LINK16"/>
      <w:bookmarkStart w:id="8" w:name="OLE_LINK15"/>
      <w:bookmarkEnd w:id="6"/>
      <w:bookmarkEnd w:id="7"/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取得的各类课程成绩与学分，予以替换认定为培养计划中相应的课程与学分。</w:t>
      </w:r>
      <w:bookmarkEnd w:id="8"/>
    </w:p>
    <w:p w:rsidR="0099679D" w:rsidRPr="0099679D" w:rsidRDefault="0099679D" w:rsidP="002B1B0E">
      <w:pPr>
        <w:widowControl/>
        <w:spacing w:line="285" w:lineRule="atLeast"/>
        <w:ind w:firstLine="584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B1B0E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9"/>
        </w:rPr>
        <w:t>第十五条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  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学生通过修读高等教育自学考试课程、学</w:t>
      </w:r>
      <w:r w:rsidR="0055380E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院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认可的在线网络课程等取得的各类课程成绩与学分，可替换认定为培养计划中相应的课程学分。</w:t>
      </w:r>
    </w:p>
    <w:p w:rsidR="0099679D" w:rsidRPr="0099679D" w:rsidRDefault="0099679D" w:rsidP="002B1B0E">
      <w:pPr>
        <w:widowControl/>
        <w:spacing w:line="285" w:lineRule="atLeast"/>
        <w:ind w:firstLine="584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B1B0E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9"/>
        </w:rPr>
        <w:t>第十六条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  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学生公开发表学术论文、主持参与科研项目，可认定为创新创业类公共选修课学分，累计不超过2学分。如研究内容与培养计划中课程要求内容相同或相近的，可申请课程替换认定为相应课程的学分。</w:t>
      </w:r>
    </w:p>
    <w:p w:rsidR="0099679D" w:rsidRPr="0099679D" w:rsidRDefault="0099679D" w:rsidP="002B1B0E">
      <w:pPr>
        <w:widowControl/>
        <w:spacing w:line="285" w:lineRule="atLeast"/>
        <w:ind w:firstLine="584"/>
        <w:rPr>
          <w:rFonts w:ascii="Times New Roman" w:eastAsia="宋体" w:hAnsi="Times New Roman" w:cs="Times New Roman"/>
          <w:color w:val="000000"/>
          <w:kern w:val="0"/>
          <w:szCs w:val="21"/>
        </w:rPr>
      </w:pPr>
      <w:bookmarkStart w:id="9" w:name="OLE_LINK23"/>
      <w:bookmarkStart w:id="10" w:name="OLE_LINK22"/>
      <w:bookmarkStart w:id="11" w:name="OLE_LINK21"/>
      <w:bookmarkEnd w:id="9"/>
      <w:bookmarkEnd w:id="10"/>
      <w:r w:rsidRPr="002B1B0E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9"/>
        </w:rPr>
        <w:t>第十七条</w:t>
      </w:r>
      <w:bookmarkEnd w:id="11"/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  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学生参加学</w:t>
      </w:r>
      <w:r w:rsidR="0055380E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院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组织或认可的非专业类比赛，个人获得省市级以上荣誉的，或参加学</w:t>
      </w:r>
      <w:r w:rsidR="0055380E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院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组织及认可的非本专业实践活动，个人获得省市级以上荣誉的，可认定为</w:t>
      </w:r>
      <w:r w:rsidR="009C2879" w:rsidRPr="002B1B0E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任</w:t>
      </w:r>
      <w:r w:rsidR="002B1B0E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意</w:t>
      </w:r>
      <w:r w:rsidR="009C2879" w:rsidRPr="002B1B0E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选</w:t>
      </w:r>
      <w:r w:rsidR="002B1B0E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修</w:t>
      </w:r>
      <w:r w:rsidR="009C2879" w:rsidRPr="002B1B0E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课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学分。</w:t>
      </w:r>
      <w:r w:rsidR="009C2879" w:rsidRPr="002B1B0E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任</w:t>
      </w:r>
      <w:r w:rsidR="002B1B0E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意</w:t>
      </w:r>
      <w:r w:rsidR="009C2879" w:rsidRPr="002B1B0E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选</w:t>
      </w:r>
      <w:r w:rsidR="002B1B0E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修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课累计认定不超过2学分。</w:t>
      </w:r>
    </w:p>
    <w:p w:rsidR="0099679D" w:rsidRPr="0099679D" w:rsidRDefault="0099679D" w:rsidP="002B1B0E">
      <w:pPr>
        <w:widowControl/>
        <w:spacing w:line="285" w:lineRule="atLeast"/>
        <w:ind w:firstLine="584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B1B0E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9"/>
        </w:rPr>
        <w:t>第</w:t>
      </w:r>
      <w:bookmarkStart w:id="12" w:name="OLE_LINK5"/>
      <w:bookmarkStart w:id="13" w:name="OLE_LINK4"/>
      <w:bookmarkEnd w:id="12"/>
      <w:r w:rsidRPr="002B1B0E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9"/>
        </w:rPr>
        <w:t>十</w:t>
      </w:r>
      <w:bookmarkEnd w:id="13"/>
      <w:r w:rsidRPr="002B1B0E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9"/>
        </w:rPr>
        <w:t>八条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  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其他特殊情况，经学</w:t>
      </w:r>
      <w:r w:rsidR="0055380E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院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课程替换与学分认定</w:t>
      </w:r>
      <w:r w:rsidR="0055380E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工作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组认可的，予以课程替换与学分认定。</w:t>
      </w:r>
    </w:p>
    <w:p w:rsidR="0099679D" w:rsidRPr="0099679D" w:rsidRDefault="0099679D" w:rsidP="002B1B0E">
      <w:pPr>
        <w:widowControl/>
        <w:spacing w:line="285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9679D">
        <w:rPr>
          <w:rFonts w:ascii="黑体" w:eastAsia="黑体" w:hAnsi="黑体" w:cs="Times New Roman" w:hint="eastAsia"/>
          <w:color w:val="000000"/>
          <w:kern w:val="0"/>
          <w:sz w:val="29"/>
          <w:szCs w:val="29"/>
        </w:rPr>
        <w:lastRenderedPageBreak/>
        <w:t>第四章</w:t>
      </w:r>
      <w:r w:rsidRPr="0099679D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  </w:t>
      </w:r>
      <w:r w:rsidRPr="0099679D">
        <w:rPr>
          <w:rFonts w:ascii="黑体" w:eastAsia="黑体" w:hAnsi="黑体" w:cs="Times New Roman" w:hint="eastAsia"/>
          <w:color w:val="000000"/>
          <w:kern w:val="0"/>
          <w:sz w:val="29"/>
          <w:szCs w:val="29"/>
        </w:rPr>
        <w:t>课程替换与学分认定记载方法</w:t>
      </w:r>
    </w:p>
    <w:p w:rsidR="0099679D" w:rsidRPr="0099679D" w:rsidRDefault="0099679D" w:rsidP="002B1B0E">
      <w:pPr>
        <w:widowControl/>
        <w:spacing w:line="285" w:lineRule="atLeast"/>
        <w:ind w:firstLine="584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B1B0E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9"/>
        </w:rPr>
        <w:t>第十九条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  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校际交流学生在校外修读的课程，按照课程替换方案，可直接替换认定为我</w:t>
      </w:r>
      <w:r w:rsidR="0055380E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院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课程与学分，成绩计入总评成绩。替换认定不及格课程的，成绩计为重修成绩。</w:t>
      </w:r>
    </w:p>
    <w:p w:rsidR="0099679D" w:rsidRPr="0099679D" w:rsidRDefault="0099679D" w:rsidP="002B1B0E">
      <w:pPr>
        <w:widowControl/>
        <w:spacing w:line="285" w:lineRule="atLeast"/>
        <w:ind w:firstLine="584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B1B0E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9"/>
        </w:rPr>
        <w:t>第二十条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  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除学生校际交流、自考、网络课程等由有明确成绩记载的情况外，其他原因进行课程替换和学分认定的，总评成绩计为“合格”。</w:t>
      </w:r>
    </w:p>
    <w:p w:rsidR="0099679D" w:rsidRPr="0099679D" w:rsidRDefault="0099679D" w:rsidP="002B1B0E">
      <w:pPr>
        <w:widowControl/>
        <w:spacing w:line="285" w:lineRule="atLeast"/>
        <w:ind w:firstLine="584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B1B0E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9"/>
        </w:rPr>
        <w:t>第二十</w:t>
      </w:r>
      <w:r w:rsidR="0055380E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9"/>
        </w:rPr>
        <w:t>一</w:t>
      </w:r>
      <w:r w:rsidRPr="002B1B0E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9"/>
        </w:rPr>
        <w:t>条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  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学生取得的外校课程成绩，根据下表转换成相应成绩录入。其它计分形式由教务处会同相关</w:t>
      </w:r>
      <w:r w:rsidR="009C2879" w:rsidRPr="002B1B0E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系部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商定后进行转换。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651"/>
        <w:gridCol w:w="1782"/>
        <w:gridCol w:w="1604"/>
        <w:gridCol w:w="1784"/>
        <w:gridCol w:w="1577"/>
      </w:tblGrid>
      <w:tr w:rsidR="0099679D" w:rsidRPr="0099679D" w:rsidTr="0055380E">
        <w:trPr>
          <w:trHeight w:val="306"/>
          <w:jc w:val="center"/>
        </w:trPr>
        <w:tc>
          <w:tcPr>
            <w:tcW w:w="68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9679D" w:rsidRPr="0099679D" w:rsidRDefault="0099679D" w:rsidP="0099679D">
            <w:pPr>
              <w:widowControl/>
              <w:spacing w:line="272" w:lineRule="atLeast"/>
              <w:jc w:val="center"/>
              <w:rPr>
                <w:rFonts w:ascii="Times New Roman" w:eastAsia="宋体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9C2879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pacing w:val="14"/>
                <w:kern w:val="0"/>
                <w:szCs w:val="21"/>
              </w:rPr>
              <w:t>成绩等级</w:t>
            </w:r>
          </w:p>
        </w:tc>
        <w:tc>
          <w:tcPr>
            <w:tcW w:w="157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9679D" w:rsidRPr="0099679D" w:rsidRDefault="0099679D" w:rsidP="0099679D">
            <w:pPr>
              <w:widowControl/>
              <w:spacing w:line="272" w:lineRule="atLeast"/>
              <w:jc w:val="center"/>
              <w:rPr>
                <w:rFonts w:ascii="Times New Roman" w:eastAsia="宋体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9C2879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pacing w:val="14"/>
                <w:kern w:val="0"/>
                <w:szCs w:val="21"/>
              </w:rPr>
              <w:t>百分制成绩</w:t>
            </w:r>
          </w:p>
        </w:tc>
      </w:tr>
      <w:tr w:rsidR="0055380E" w:rsidRPr="0099679D" w:rsidTr="0055380E">
        <w:trPr>
          <w:trHeight w:val="306"/>
          <w:jc w:val="center"/>
        </w:trPr>
        <w:tc>
          <w:tcPr>
            <w:tcW w:w="1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9679D" w:rsidRPr="0099679D" w:rsidRDefault="0099679D" w:rsidP="0099679D">
            <w:pPr>
              <w:widowControl/>
              <w:spacing w:line="272" w:lineRule="atLeast"/>
              <w:jc w:val="center"/>
              <w:rPr>
                <w:rFonts w:ascii="Times New Roman" w:eastAsia="宋体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9C2879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pacing w:val="14"/>
                <w:kern w:val="0"/>
                <w:szCs w:val="21"/>
              </w:rPr>
              <w:t>类型1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9679D" w:rsidRPr="0099679D" w:rsidRDefault="0099679D" w:rsidP="0099679D">
            <w:pPr>
              <w:widowControl/>
              <w:spacing w:line="272" w:lineRule="atLeast"/>
              <w:jc w:val="center"/>
              <w:rPr>
                <w:rFonts w:ascii="Times New Roman" w:eastAsia="宋体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9C2879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pacing w:val="14"/>
                <w:kern w:val="0"/>
                <w:szCs w:val="21"/>
              </w:rPr>
              <w:t>类型2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9679D" w:rsidRPr="0099679D" w:rsidRDefault="0099679D" w:rsidP="0099679D">
            <w:pPr>
              <w:widowControl/>
              <w:spacing w:line="272" w:lineRule="atLeast"/>
              <w:jc w:val="center"/>
              <w:rPr>
                <w:rFonts w:ascii="Times New Roman" w:eastAsia="宋体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9C2879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pacing w:val="14"/>
                <w:kern w:val="0"/>
                <w:szCs w:val="21"/>
              </w:rPr>
              <w:t>类型3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9679D" w:rsidRPr="0099679D" w:rsidRDefault="0099679D" w:rsidP="0099679D">
            <w:pPr>
              <w:widowControl/>
              <w:spacing w:line="272" w:lineRule="atLeast"/>
              <w:jc w:val="center"/>
              <w:rPr>
                <w:rFonts w:ascii="Times New Roman" w:eastAsia="宋体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9C2879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pacing w:val="14"/>
                <w:kern w:val="0"/>
                <w:szCs w:val="21"/>
              </w:rPr>
              <w:t>类型4</w:t>
            </w:r>
          </w:p>
        </w:tc>
        <w:tc>
          <w:tcPr>
            <w:tcW w:w="157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79D" w:rsidRPr="0099679D" w:rsidRDefault="0099679D" w:rsidP="009967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9C2879" w:rsidRPr="0099679D" w:rsidTr="0055380E">
        <w:trPr>
          <w:trHeight w:val="306"/>
          <w:jc w:val="center"/>
        </w:trPr>
        <w:tc>
          <w:tcPr>
            <w:tcW w:w="165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center"/>
              <w:rPr>
                <w:rFonts w:ascii="Times New Roman" w:eastAsia="宋体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99679D">
              <w:rPr>
                <w:rFonts w:ascii="仿宋_gb2312" w:eastAsia="仿宋_gb2312" w:hAnsi="Times New Roman" w:cs="Times New Roman" w:hint="eastAsia"/>
                <w:color w:val="000000"/>
                <w:spacing w:val="14"/>
                <w:kern w:val="0"/>
                <w:szCs w:val="21"/>
              </w:rPr>
              <w:t>A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center"/>
              <w:rPr>
                <w:rFonts w:ascii="Times New Roman" w:eastAsia="宋体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99679D">
              <w:rPr>
                <w:rFonts w:ascii="仿宋_gb2312" w:eastAsia="仿宋_gb2312" w:hAnsi="Times New Roman" w:cs="Times New Roman" w:hint="eastAsia"/>
                <w:color w:val="000000"/>
                <w:spacing w:val="14"/>
                <w:kern w:val="0"/>
                <w:szCs w:val="21"/>
              </w:rPr>
              <w:t>A+</w:t>
            </w:r>
          </w:p>
        </w:tc>
        <w:tc>
          <w:tcPr>
            <w:tcW w:w="1604" w:type="dxa"/>
            <w:vMerge w:val="restart"/>
            <w:tcBorders>
              <w:top w:val="nil"/>
              <w:left w:val="nil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center"/>
              <w:rPr>
                <w:rFonts w:ascii="Times New Roman" w:eastAsia="宋体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99679D">
              <w:rPr>
                <w:rFonts w:ascii="仿宋_gb2312" w:eastAsia="仿宋_gb2312" w:hAnsi="Times New Roman" w:cs="Times New Roman" w:hint="eastAsia"/>
                <w:color w:val="000000"/>
                <w:spacing w:val="14"/>
                <w:kern w:val="0"/>
                <w:szCs w:val="21"/>
              </w:rPr>
              <w:t>优</w:t>
            </w:r>
          </w:p>
        </w:tc>
        <w:tc>
          <w:tcPr>
            <w:tcW w:w="1783" w:type="dxa"/>
            <w:vMerge w:val="restart"/>
            <w:tcBorders>
              <w:top w:val="nil"/>
              <w:left w:val="nil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C2879">
            <w:pPr>
              <w:widowControl/>
              <w:spacing w:line="272" w:lineRule="atLeast"/>
              <w:jc w:val="center"/>
              <w:rPr>
                <w:rFonts w:ascii="宋体" w:eastAsia="宋体" w:hAnsi="宋体" w:cs="宋体" w:hint="eastAsia"/>
                <w:color w:val="000000"/>
                <w:spacing w:val="14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14"/>
                <w:kern w:val="0"/>
                <w:szCs w:val="21"/>
              </w:rPr>
              <w:t>优秀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center"/>
              <w:rPr>
                <w:rFonts w:ascii="Times New Roman" w:eastAsia="宋体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99679D">
              <w:rPr>
                <w:rFonts w:ascii="仿宋_gb2312" w:eastAsia="仿宋_gb2312" w:hAnsi="Times New Roman" w:cs="Times New Roman" w:hint="eastAsia"/>
                <w:color w:val="000000"/>
                <w:spacing w:val="14"/>
                <w:kern w:val="0"/>
                <w:szCs w:val="21"/>
              </w:rPr>
              <w:t>95</w:t>
            </w:r>
          </w:p>
        </w:tc>
      </w:tr>
      <w:tr w:rsidR="009C2879" w:rsidRPr="0099679D" w:rsidTr="0055380E">
        <w:trPr>
          <w:trHeight w:val="306"/>
          <w:jc w:val="center"/>
        </w:trPr>
        <w:tc>
          <w:tcPr>
            <w:tcW w:w="16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left"/>
              <w:rPr>
                <w:rFonts w:ascii="宋体" w:eastAsia="宋体" w:hAnsi="宋体" w:cs="宋体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center"/>
              <w:rPr>
                <w:rFonts w:ascii="Times New Roman" w:eastAsia="宋体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99679D">
              <w:rPr>
                <w:rFonts w:ascii="仿宋_gb2312" w:eastAsia="仿宋_gb2312" w:hAnsi="Times New Roman" w:cs="Times New Roman" w:hint="eastAsia"/>
                <w:color w:val="000000"/>
                <w:spacing w:val="14"/>
                <w:kern w:val="0"/>
                <w:szCs w:val="21"/>
              </w:rPr>
              <w:t>A</w:t>
            </w:r>
          </w:p>
        </w:tc>
        <w:tc>
          <w:tcPr>
            <w:tcW w:w="1604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left"/>
              <w:rPr>
                <w:rFonts w:ascii="宋体" w:eastAsia="宋体" w:hAnsi="宋体" w:cs="宋体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783" w:type="dxa"/>
            <w:vMerge/>
            <w:tcBorders>
              <w:left w:val="nil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left"/>
              <w:rPr>
                <w:rFonts w:ascii="宋体" w:eastAsia="宋体" w:hAnsi="宋体" w:cs="宋体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center"/>
              <w:rPr>
                <w:rFonts w:ascii="Times New Roman" w:eastAsia="宋体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99679D">
              <w:rPr>
                <w:rFonts w:ascii="仿宋_gb2312" w:eastAsia="仿宋_gb2312" w:hAnsi="Times New Roman" w:cs="Times New Roman" w:hint="eastAsia"/>
                <w:color w:val="000000"/>
                <w:spacing w:val="14"/>
                <w:kern w:val="0"/>
                <w:szCs w:val="21"/>
              </w:rPr>
              <w:t>90</w:t>
            </w:r>
          </w:p>
        </w:tc>
      </w:tr>
      <w:tr w:rsidR="009C2879" w:rsidRPr="0099679D" w:rsidTr="0055380E">
        <w:trPr>
          <w:trHeight w:val="306"/>
          <w:jc w:val="center"/>
        </w:trPr>
        <w:tc>
          <w:tcPr>
            <w:tcW w:w="165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center"/>
              <w:rPr>
                <w:rFonts w:ascii="Times New Roman" w:eastAsia="宋体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99679D">
              <w:rPr>
                <w:rFonts w:ascii="仿宋_gb2312" w:eastAsia="仿宋_gb2312" w:hAnsi="Times New Roman" w:cs="Times New Roman" w:hint="eastAsia"/>
                <w:color w:val="000000"/>
                <w:spacing w:val="14"/>
                <w:kern w:val="0"/>
                <w:szCs w:val="21"/>
              </w:rPr>
              <w:t>B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center"/>
              <w:rPr>
                <w:rFonts w:ascii="Times New Roman" w:eastAsia="宋体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99679D">
              <w:rPr>
                <w:rFonts w:ascii="仿宋_gb2312" w:eastAsia="仿宋_gb2312" w:hAnsi="Times New Roman" w:cs="Times New Roman" w:hint="eastAsia"/>
                <w:color w:val="000000"/>
                <w:spacing w:val="14"/>
                <w:kern w:val="0"/>
                <w:szCs w:val="21"/>
              </w:rPr>
              <w:t>A-</w:t>
            </w:r>
          </w:p>
        </w:tc>
        <w:tc>
          <w:tcPr>
            <w:tcW w:w="1604" w:type="dxa"/>
            <w:vMerge w:val="restart"/>
            <w:tcBorders>
              <w:top w:val="nil"/>
              <w:left w:val="nil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center"/>
              <w:rPr>
                <w:rFonts w:ascii="Times New Roman" w:eastAsia="宋体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99679D">
              <w:rPr>
                <w:rFonts w:ascii="仿宋_gb2312" w:eastAsia="仿宋_gb2312" w:hAnsi="Times New Roman" w:cs="Times New Roman" w:hint="eastAsia"/>
                <w:color w:val="000000"/>
                <w:spacing w:val="14"/>
                <w:kern w:val="0"/>
                <w:szCs w:val="21"/>
              </w:rPr>
              <w:t>良</w:t>
            </w:r>
          </w:p>
        </w:tc>
        <w:tc>
          <w:tcPr>
            <w:tcW w:w="1783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left"/>
              <w:rPr>
                <w:rFonts w:ascii="宋体" w:eastAsia="宋体" w:hAnsi="宋体" w:cs="宋体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center"/>
              <w:rPr>
                <w:rFonts w:ascii="Times New Roman" w:eastAsia="宋体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99679D">
              <w:rPr>
                <w:rFonts w:ascii="仿宋_gb2312" w:eastAsia="仿宋_gb2312" w:hAnsi="Times New Roman" w:cs="Times New Roman" w:hint="eastAsia"/>
                <w:color w:val="000000"/>
                <w:spacing w:val="14"/>
                <w:kern w:val="0"/>
                <w:szCs w:val="21"/>
              </w:rPr>
              <w:t>85</w:t>
            </w:r>
          </w:p>
        </w:tc>
      </w:tr>
      <w:tr w:rsidR="009C2879" w:rsidRPr="0099679D" w:rsidTr="0055380E">
        <w:trPr>
          <w:trHeight w:val="306"/>
          <w:jc w:val="center"/>
        </w:trPr>
        <w:tc>
          <w:tcPr>
            <w:tcW w:w="16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left"/>
              <w:rPr>
                <w:rFonts w:ascii="宋体" w:eastAsia="宋体" w:hAnsi="宋体" w:cs="宋体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center"/>
              <w:rPr>
                <w:rFonts w:ascii="Times New Roman" w:eastAsia="宋体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99679D">
              <w:rPr>
                <w:rFonts w:ascii="仿宋_gb2312" w:eastAsia="仿宋_gb2312" w:hAnsi="Times New Roman" w:cs="Times New Roman" w:hint="eastAsia"/>
                <w:color w:val="000000"/>
                <w:spacing w:val="14"/>
                <w:kern w:val="0"/>
                <w:szCs w:val="21"/>
              </w:rPr>
              <w:t>B+</w:t>
            </w:r>
          </w:p>
        </w:tc>
        <w:tc>
          <w:tcPr>
            <w:tcW w:w="1604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left"/>
              <w:rPr>
                <w:rFonts w:ascii="宋体" w:eastAsia="宋体" w:hAnsi="宋体" w:cs="宋体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783" w:type="dxa"/>
            <w:vMerge w:val="restart"/>
            <w:tcBorders>
              <w:top w:val="nil"/>
              <w:left w:val="nil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center"/>
              <w:rPr>
                <w:rFonts w:ascii="Times New Roman" w:eastAsia="宋体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99679D">
              <w:rPr>
                <w:rFonts w:ascii="仿宋_gb2312" w:eastAsia="仿宋_gb2312" w:hAnsi="Times New Roman" w:cs="Times New Roman" w:hint="eastAsia"/>
                <w:color w:val="000000"/>
                <w:spacing w:val="14"/>
                <w:kern w:val="0"/>
                <w:szCs w:val="21"/>
              </w:rPr>
              <w:t>合格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center"/>
              <w:rPr>
                <w:rFonts w:ascii="Times New Roman" w:eastAsia="宋体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99679D">
              <w:rPr>
                <w:rFonts w:ascii="仿宋_gb2312" w:eastAsia="仿宋_gb2312" w:hAnsi="Times New Roman" w:cs="Times New Roman" w:hint="eastAsia"/>
                <w:color w:val="000000"/>
                <w:spacing w:val="14"/>
                <w:kern w:val="0"/>
                <w:szCs w:val="21"/>
              </w:rPr>
              <w:t>80</w:t>
            </w:r>
          </w:p>
        </w:tc>
      </w:tr>
      <w:tr w:rsidR="009C2879" w:rsidRPr="0099679D" w:rsidTr="0055380E">
        <w:trPr>
          <w:trHeight w:val="306"/>
          <w:jc w:val="center"/>
        </w:trPr>
        <w:tc>
          <w:tcPr>
            <w:tcW w:w="165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center"/>
              <w:rPr>
                <w:rFonts w:ascii="Times New Roman" w:eastAsia="宋体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99679D">
              <w:rPr>
                <w:rFonts w:ascii="仿宋_gb2312" w:eastAsia="仿宋_gb2312" w:hAnsi="Times New Roman" w:cs="Times New Roman" w:hint="eastAsia"/>
                <w:color w:val="000000"/>
                <w:spacing w:val="14"/>
                <w:kern w:val="0"/>
                <w:szCs w:val="21"/>
              </w:rPr>
              <w:t>C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center"/>
              <w:rPr>
                <w:rFonts w:ascii="Times New Roman" w:eastAsia="宋体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99679D">
              <w:rPr>
                <w:rFonts w:ascii="仿宋_gb2312" w:eastAsia="仿宋_gb2312" w:hAnsi="Times New Roman" w:cs="Times New Roman" w:hint="eastAsia"/>
                <w:color w:val="000000"/>
                <w:spacing w:val="14"/>
                <w:kern w:val="0"/>
                <w:szCs w:val="21"/>
              </w:rPr>
              <w:t>B</w:t>
            </w:r>
          </w:p>
        </w:tc>
        <w:tc>
          <w:tcPr>
            <w:tcW w:w="1604" w:type="dxa"/>
            <w:vMerge w:val="restart"/>
            <w:tcBorders>
              <w:top w:val="nil"/>
              <w:left w:val="nil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center"/>
              <w:rPr>
                <w:rFonts w:ascii="Times New Roman" w:eastAsia="宋体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99679D">
              <w:rPr>
                <w:rFonts w:ascii="仿宋_gb2312" w:eastAsia="仿宋_gb2312" w:hAnsi="Times New Roman" w:cs="Times New Roman" w:hint="eastAsia"/>
                <w:color w:val="000000"/>
                <w:spacing w:val="14"/>
                <w:kern w:val="0"/>
                <w:szCs w:val="21"/>
              </w:rPr>
              <w:t>中</w:t>
            </w:r>
          </w:p>
        </w:tc>
        <w:tc>
          <w:tcPr>
            <w:tcW w:w="1783" w:type="dxa"/>
            <w:vMerge/>
            <w:tcBorders>
              <w:left w:val="nil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left"/>
              <w:rPr>
                <w:rFonts w:ascii="宋体" w:eastAsia="宋体" w:hAnsi="宋体" w:cs="宋体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center"/>
              <w:rPr>
                <w:rFonts w:ascii="Times New Roman" w:eastAsia="宋体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99679D">
              <w:rPr>
                <w:rFonts w:ascii="仿宋_gb2312" w:eastAsia="仿宋_gb2312" w:hAnsi="Times New Roman" w:cs="Times New Roman" w:hint="eastAsia"/>
                <w:color w:val="000000"/>
                <w:spacing w:val="14"/>
                <w:kern w:val="0"/>
                <w:szCs w:val="21"/>
              </w:rPr>
              <w:t>75</w:t>
            </w:r>
          </w:p>
        </w:tc>
      </w:tr>
      <w:tr w:rsidR="009C2879" w:rsidRPr="0099679D" w:rsidTr="0055380E">
        <w:trPr>
          <w:trHeight w:val="306"/>
          <w:jc w:val="center"/>
        </w:trPr>
        <w:tc>
          <w:tcPr>
            <w:tcW w:w="16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left"/>
              <w:rPr>
                <w:rFonts w:ascii="宋体" w:eastAsia="宋体" w:hAnsi="宋体" w:cs="宋体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center"/>
              <w:rPr>
                <w:rFonts w:ascii="Times New Roman" w:eastAsia="宋体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99679D">
              <w:rPr>
                <w:rFonts w:ascii="仿宋_gb2312" w:eastAsia="仿宋_gb2312" w:hAnsi="Times New Roman" w:cs="Times New Roman" w:hint="eastAsia"/>
                <w:color w:val="000000"/>
                <w:spacing w:val="14"/>
                <w:kern w:val="0"/>
                <w:szCs w:val="21"/>
              </w:rPr>
              <w:t>B-</w:t>
            </w:r>
          </w:p>
        </w:tc>
        <w:tc>
          <w:tcPr>
            <w:tcW w:w="1604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left"/>
              <w:rPr>
                <w:rFonts w:ascii="宋体" w:eastAsia="宋体" w:hAnsi="宋体" w:cs="宋体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783" w:type="dxa"/>
            <w:vMerge/>
            <w:tcBorders>
              <w:left w:val="nil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left"/>
              <w:rPr>
                <w:rFonts w:ascii="宋体" w:eastAsia="宋体" w:hAnsi="宋体" w:cs="宋体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center"/>
              <w:rPr>
                <w:rFonts w:ascii="Times New Roman" w:eastAsia="宋体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99679D">
              <w:rPr>
                <w:rFonts w:ascii="仿宋_gb2312" w:eastAsia="仿宋_gb2312" w:hAnsi="Times New Roman" w:cs="Times New Roman" w:hint="eastAsia"/>
                <w:color w:val="000000"/>
                <w:spacing w:val="14"/>
                <w:kern w:val="0"/>
                <w:szCs w:val="21"/>
              </w:rPr>
              <w:t>70</w:t>
            </w:r>
          </w:p>
        </w:tc>
      </w:tr>
      <w:tr w:rsidR="009C2879" w:rsidRPr="0099679D" w:rsidTr="0055380E">
        <w:trPr>
          <w:trHeight w:val="306"/>
          <w:jc w:val="center"/>
        </w:trPr>
        <w:tc>
          <w:tcPr>
            <w:tcW w:w="165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center"/>
              <w:rPr>
                <w:rFonts w:ascii="Times New Roman" w:eastAsia="宋体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99679D">
              <w:rPr>
                <w:rFonts w:ascii="仿宋_gb2312" w:eastAsia="仿宋_gb2312" w:hAnsi="Times New Roman" w:cs="Times New Roman" w:hint="eastAsia"/>
                <w:color w:val="000000"/>
                <w:spacing w:val="14"/>
                <w:kern w:val="0"/>
                <w:szCs w:val="21"/>
              </w:rPr>
              <w:t>D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center"/>
              <w:rPr>
                <w:rFonts w:ascii="Times New Roman" w:eastAsia="宋体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99679D">
              <w:rPr>
                <w:rFonts w:ascii="仿宋_gb2312" w:eastAsia="仿宋_gb2312" w:hAnsi="Times New Roman" w:cs="Times New Roman" w:hint="eastAsia"/>
                <w:color w:val="000000"/>
                <w:spacing w:val="14"/>
                <w:kern w:val="0"/>
                <w:szCs w:val="21"/>
              </w:rPr>
              <w:t>C+</w:t>
            </w:r>
          </w:p>
        </w:tc>
        <w:tc>
          <w:tcPr>
            <w:tcW w:w="1604" w:type="dxa"/>
            <w:vMerge w:val="restart"/>
            <w:tcBorders>
              <w:top w:val="nil"/>
              <w:left w:val="nil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center"/>
              <w:rPr>
                <w:rFonts w:ascii="Times New Roman" w:eastAsia="宋体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99679D">
              <w:rPr>
                <w:rFonts w:ascii="仿宋_gb2312" w:eastAsia="仿宋_gb2312" w:hAnsi="Times New Roman" w:cs="Times New Roman" w:hint="eastAsia"/>
                <w:color w:val="000000"/>
                <w:spacing w:val="14"/>
                <w:kern w:val="0"/>
                <w:szCs w:val="21"/>
              </w:rPr>
              <w:t>及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14"/>
                <w:kern w:val="0"/>
                <w:szCs w:val="21"/>
              </w:rPr>
              <w:t>格</w:t>
            </w:r>
          </w:p>
        </w:tc>
        <w:tc>
          <w:tcPr>
            <w:tcW w:w="1783" w:type="dxa"/>
            <w:vMerge/>
            <w:tcBorders>
              <w:left w:val="nil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left"/>
              <w:rPr>
                <w:rFonts w:ascii="宋体" w:eastAsia="宋体" w:hAnsi="宋体" w:cs="宋体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center"/>
              <w:rPr>
                <w:rFonts w:ascii="Times New Roman" w:eastAsia="宋体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99679D">
              <w:rPr>
                <w:rFonts w:ascii="仿宋_gb2312" w:eastAsia="仿宋_gb2312" w:hAnsi="Times New Roman" w:cs="Times New Roman" w:hint="eastAsia"/>
                <w:color w:val="000000"/>
                <w:spacing w:val="14"/>
                <w:kern w:val="0"/>
                <w:szCs w:val="21"/>
              </w:rPr>
              <w:t>65</w:t>
            </w:r>
          </w:p>
        </w:tc>
      </w:tr>
      <w:tr w:rsidR="009C2879" w:rsidRPr="0099679D" w:rsidTr="0055380E">
        <w:trPr>
          <w:trHeight w:val="48"/>
          <w:jc w:val="center"/>
        </w:trPr>
        <w:tc>
          <w:tcPr>
            <w:tcW w:w="16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left"/>
              <w:rPr>
                <w:rFonts w:ascii="宋体" w:eastAsia="宋体" w:hAnsi="宋体" w:cs="宋体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95" w:lineRule="atLeast"/>
              <w:jc w:val="center"/>
              <w:rPr>
                <w:rFonts w:ascii="Times New Roman" w:eastAsia="宋体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99679D">
              <w:rPr>
                <w:rFonts w:ascii="仿宋_gb2312" w:eastAsia="仿宋_gb2312" w:hAnsi="Times New Roman" w:cs="Times New Roman" w:hint="eastAsia"/>
                <w:color w:val="000000"/>
                <w:spacing w:val="14"/>
                <w:kern w:val="0"/>
                <w:szCs w:val="21"/>
              </w:rPr>
              <w:t>C</w:t>
            </w:r>
          </w:p>
        </w:tc>
        <w:tc>
          <w:tcPr>
            <w:tcW w:w="1604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left"/>
              <w:rPr>
                <w:rFonts w:ascii="宋体" w:eastAsia="宋体" w:hAnsi="宋体" w:cs="宋体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783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left"/>
              <w:rPr>
                <w:rFonts w:ascii="宋体" w:eastAsia="宋体" w:hAnsi="宋体" w:cs="宋体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95" w:lineRule="atLeast"/>
              <w:jc w:val="center"/>
              <w:rPr>
                <w:rFonts w:ascii="Times New Roman" w:eastAsia="宋体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99679D">
              <w:rPr>
                <w:rFonts w:ascii="仿宋_gb2312" w:eastAsia="仿宋_gb2312" w:hAnsi="Times New Roman" w:cs="Times New Roman" w:hint="eastAsia"/>
                <w:color w:val="000000"/>
                <w:spacing w:val="14"/>
                <w:kern w:val="0"/>
                <w:szCs w:val="21"/>
              </w:rPr>
              <w:t>60</w:t>
            </w:r>
          </w:p>
        </w:tc>
      </w:tr>
      <w:tr w:rsidR="009C2879" w:rsidRPr="0099679D" w:rsidTr="0055380E">
        <w:trPr>
          <w:trHeight w:val="306"/>
          <w:jc w:val="center"/>
        </w:trPr>
        <w:tc>
          <w:tcPr>
            <w:tcW w:w="165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center"/>
              <w:rPr>
                <w:rFonts w:ascii="Times New Roman" w:eastAsia="宋体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99679D">
              <w:rPr>
                <w:rFonts w:ascii="仿宋_gb2312" w:eastAsia="仿宋_gb2312" w:hAnsi="Times New Roman" w:cs="Times New Roman" w:hint="eastAsia"/>
                <w:color w:val="000000"/>
                <w:spacing w:val="14"/>
                <w:kern w:val="0"/>
                <w:szCs w:val="21"/>
              </w:rPr>
              <w:t>E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center"/>
              <w:rPr>
                <w:rFonts w:ascii="Times New Roman" w:eastAsia="宋体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99679D">
              <w:rPr>
                <w:rFonts w:ascii="仿宋_gb2312" w:eastAsia="仿宋_gb2312" w:hAnsi="Times New Roman" w:cs="Times New Roman" w:hint="eastAsia"/>
                <w:color w:val="000000"/>
                <w:spacing w:val="14"/>
                <w:kern w:val="0"/>
                <w:szCs w:val="21"/>
              </w:rPr>
              <w:t>C-</w:t>
            </w:r>
          </w:p>
        </w:tc>
        <w:tc>
          <w:tcPr>
            <w:tcW w:w="1604" w:type="dxa"/>
            <w:vMerge w:val="restart"/>
            <w:tcBorders>
              <w:top w:val="nil"/>
              <w:left w:val="nil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center"/>
              <w:rPr>
                <w:rFonts w:ascii="Times New Roman" w:eastAsia="宋体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99679D">
              <w:rPr>
                <w:rFonts w:ascii="仿宋_gb2312" w:eastAsia="仿宋_gb2312" w:hAnsi="Times New Roman" w:cs="Times New Roman" w:hint="eastAsia"/>
                <w:color w:val="000000"/>
                <w:spacing w:val="14"/>
                <w:kern w:val="0"/>
                <w:szCs w:val="21"/>
              </w:rPr>
              <w:t>不及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14"/>
                <w:kern w:val="0"/>
                <w:szCs w:val="21"/>
              </w:rPr>
              <w:t>格</w:t>
            </w:r>
          </w:p>
        </w:tc>
        <w:tc>
          <w:tcPr>
            <w:tcW w:w="1783" w:type="dxa"/>
            <w:vMerge w:val="restart"/>
            <w:tcBorders>
              <w:top w:val="nil"/>
              <w:left w:val="nil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center"/>
              <w:rPr>
                <w:rFonts w:ascii="Times New Roman" w:eastAsia="宋体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99679D">
              <w:rPr>
                <w:rFonts w:ascii="仿宋_gb2312" w:eastAsia="仿宋_gb2312" w:hAnsi="Times New Roman" w:cs="Times New Roman" w:hint="eastAsia"/>
                <w:color w:val="000000"/>
                <w:spacing w:val="14"/>
                <w:kern w:val="0"/>
                <w:szCs w:val="21"/>
              </w:rPr>
              <w:t>不合格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center"/>
              <w:rPr>
                <w:rFonts w:ascii="Times New Roman" w:eastAsia="宋体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99679D">
              <w:rPr>
                <w:rFonts w:ascii="仿宋_gb2312" w:eastAsia="仿宋_gb2312" w:hAnsi="Times New Roman" w:cs="Times New Roman" w:hint="eastAsia"/>
                <w:color w:val="000000"/>
                <w:spacing w:val="14"/>
                <w:kern w:val="0"/>
                <w:szCs w:val="21"/>
              </w:rPr>
              <w:t>不计</w:t>
            </w:r>
          </w:p>
        </w:tc>
      </w:tr>
      <w:tr w:rsidR="009C2879" w:rsidRPr="0099679D" w:rsidTr="0055380E">
        <w:trPr>
          <w:trHeight w:val="306"/>
          <w:jc w:val="center"/>
        </w:trPr>
        <w:tc>
          <w:tcPr>
            <w:tcW w:w="1651" w:type="dxa"/>
            <w:vMerge/>
            <w:tcBorders>
              <w:left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left"/>
              <w:rPr>
                <w:rFonts w:ascii="宋体" w:eastAsia="宋体" w:hAnsi="宋体" w:cs="宋体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center"/>
              <w:rPr>
                <w:rFonts w:ascii="Times New Roman" w:eastAsia="宋体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99679D">
              <w:rPr>
                <w:rFonts w:ascii="仿宋_gb2312" w:eastAsia="仿宋_gb2312" w:hAnsi="Times New Roman" w:cs="Times New Roman" w:hint="eastAsia"/>
                <w:color w:val="000000"/>
                <w:spacing w:val="14"/>
                <w:kern w:val="0"/>
                <w:szCs w:val="21"/>
              </w:rPr>
              <w:t>D+</w:t>
            </w:r>
          </w:p>
        </w:tc>
        <w:tc>
          <w:tcPr>
            <w:tcW w:w="1604" w:type="dxa"/>
            <w:vMerge/>
            <w:tcBorders>
              <w:left w:val="nil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left"/>
              <w:rPr>
                <w:rFonts w:ascii="宋体" w:eastAsia="宋体" w:hAnsi="宋体" w:cs="宋体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783" w:type="dxa"/>
            <w:vMerge/>
            <w:tcBorders>
              <w:left w:val="nil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left"/>
              <w:rPr>
                <w:rFonts w:ascii="宋体" w:eastAsia="宋体" w:hAnsi="宋体" w:cs="宋体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center"/>
              <w:rPr>
                <w:rFonts w:ascii="Times New Roman" w:eastAsia="宋体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99679D">
              <w:rPr>
                <w:rFonts w:ascii="仿宋_gb2312" w:eastAsia="仿宋_gb2312" w:hAnsi="Times New Roman" w:cs="Times New Roman" w:hint="eastAsia"/>
                <w:color w:val="000000"/>
                <w:spacing w:val="14"/>
                <w:kern w:val="0"/>
                <w:szCs w:val="21"/>
              </w:rPr>
              <w:t>不计</w:t>
            </w:r>
          </w:p>
        </w:tc>
      </w:tr>
      <w:tr w:rsidR="009C2879" w:rsidRPr="0099679D" w:rsidTr="0055380E">
        <w:trPr>
          <w:trHeight w:val="306"/>
          <w:jc w:val="center"/>
        </w:trPr>
        <w:tc>
          <w:tcPr>
            <w:tcW w:w="1651" w:type="dxa"/>
            <w:vMerge/>
            <w:tcBorders>
              <w:left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left"/>
              <w:rPr>
                <w:rFonts w:ascii="宋体" w:eastAsia="宋体" w:hAnsi="宋体" w:cs="宋体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center"/>
              <w:rPr>
                <w:rFonts w:ascii="Times New Roman" w:eastAsia="宋体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99679D">
              <w:rPr>
                <w:rFonts w:ascii="仿宋_gb2312" w:eastAsia="仿宋_gb2312" w:hAnsi="Times New Roman" w:cs="Times New Roman" w:hint="eastAsia"/>
                <w:color w:val="000000"/>
                <w:spacing w:val="14"/>
                <w:kern w:val="0"/>
                <w:szCs w:val="21"/>
              </w:rPr>
              <w:t>D</w:t>
            </w:r>
          </w:p>
        </w:tc>
        <w:tc>
          <w:tcPr>
            <w:tcW w:w="1604" w:type="dxa"/>
            <w:vMerge/>
            <w:tcBorders>
              <w:left w:val="nil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left"/>
              <w:rPr>
                <w:rFonts w:ascii="宋体" w:eastAsia="宋体" w:hAnsi="宋体" w:cs="宋体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783" w:type="dxa"/>
            <w:vMerge/>
            <w:tcBorders>
              <w:left w:val="nil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left"/>
              <w:rPr>
                <w:rFonts w:ascii="宋体" w:eastAsia="宋体" w:hAnsi="宋体" w:cs="宋体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center"/>
              <w:rPr>
                <w:rFonts w:ascii="Times New Roman" w:eastAsia="宋体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99679D">
              <w:rPr>
                <w:rFonts w:ascii="仿宋_gb2312" w:eastAsia="仿宋_gb2312" w:hAnsi="Times New Roman" w:cs="Times New Roman" w:hint="eastAsia"/>
                <w:color w:val="000000"/>
                <w:spacing w:val="14"/>
                <w:kern w:val="0"/>
                <w:szCs w:val="21"/>
              </w:rPr>
              <w:t>不计</w:t>
            </w:r>
          </w:p>
        </w:tc>
      </w:tr>
      <w:tr w:rsidR="009C2879" w:rsidRPr="0099679D" w:rsidTr="0055380E">
        <w:trPr>
          <w:trHeight w:val="306"/>
          <w:jc w:val="center"/>
        </w:trPr>
        <w:tc>
          <w:tcPr>
            <w:tcW w:w="1651" w:type="dxa"/>
            <w:vMerge/>
            <w:tcBorders>
              <w:left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left"/>
              <w:rPr>
                <w:rFonts w:ascii="宋体" w:eastAsia="宋体" w:hAnsi="宋体" w:cs="宋体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center"/>
              <w:rPr>
                <w:rFonts w:ascii="Times New Roman" w:eastAsia="宋体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99679D">
              <w:rPr>
                <w:rFonts w:ascii="仿宋_gb2312" w:eastAsia="仿宋_gb2312" w:hAnsi="Times New Roman" w:cs="Times New Roman" w:hint="eastAsia"/>
                <w:color w:val="000000"/>
                <w:spacing w:val="14"/>
                <w:kern w:val="0"/>
                <w:szCs w:val="21"/>
              </w:rPr>
              <w:t>D-</w:t>
            </w:r>
          </w:p>
        </w:tc>
        <w:tc>
          <w:tcPr>
            <w:tcW w:w="1604" w:type="dxa"/>
            <w:vMerge/>
            <w:tcBorders>
              <w:left w:val="nil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left"/>
              <w:rPr>
                <w:rFonts w:ascii="宋体" w:eastAsia="宋体" w:hAnsi="宋体" w:cs="宋体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783" w:type="dxa"/>
            <w:vMerge/>
            <w:tcBorders>
              <w:left w:val="nil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left"/>
              <w:rPr>
                <w:rFonts w:ascii="宋体" w:eastAsia="宋体" w:hAnsi="宋体" w:cs="宋体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center"/>
              <w:rPr>
                <w:rFonts w:ascii="Times New Roman" w:eastAsia="宋体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99679D">
              <w:rPr>
                <w:rFonts w:ascii="仿宋_gb2312" w:eastAsia="仿宋_gb2312" w:hAnsi="Times New Roman" w:cs="Times New Roman" w:hint="eastAsia"/>
                <w:color w:val="000000"/>
                <w:spacing w:val="14"/>
                <w:kern w:val="0"/>
                <w:szCs w:val="21"/>
              </w:rPr>
              <w:t>不计</w:t>
            </w:r>
          </w:p>
        </w:tc>
      </w:tr>
      <w:tr w:rsidR="009C2879" w:rsidRPr="0099679D" w:rsidTr="0055380E">
        <w:trPr>
          <w:trHeight w:val="306"/>
          <w:jc w:val="center"/>
        </w:trPr>
        <w:tc>
          <w:tcPr>
            <w:tcW w:w="1651" w:type="dxa"/>
            <w:vMerge/>
            <w:tcBorders>
              <w:left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left"/>
              <w:rPr>
                <w:rFonts w:ascii="宋体" w:eastAsia="宋体" w:hAnsi="宋体" w:cs="宋体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center"/>
              <w:rPr>
                <w:rFonts w:ascii="Times New Roman" w:eastAsia="宋体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99679D">
              <w:rPr>
                <w:rFonts w:ascii="仿宋_gb2312" w:eastAsia="仿宋_gb2312" w:hAnsi="Times New Roman" w:cs="Times New Roman" w:hint="eastAsia"/>
                <w:color w:val="000000"/>
                <w:spacing w:val="14"/>
                <w:kern w:val="0"/>
                <w:szCs w:val="21"/>
              </w:rPr>
              <w:t>E+</w:t>
            </w:r>
          </w:p>
        </w:tc>
        <w:tc>
          <w:tcPr>
            <w:tcW w:w="1604" w:type="dxa"/>
            <w:vMerge/>
            <w:tcBorders>
              <w:left w:val="nil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left"/>
              <w:rPr>
                <w:rFonts w:ascii="宋体" w:eastAsia="宋体" w:hAnsi="宋体" w:cs="宋体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783" w:type="dxa"/>
            <w:vMerge/>
            <w:tcBorders>
              <w:left w:val="nil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left"/>
              <w:rPr>
                <w:rFonts w:ascii="宋体" w:eastAsia="宋体" w:hAnsi="宋体" w:cs="宋体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center"/>
              <w:rPr>
                <w:rFonts w:ascii="Times New Roman" w:eastAsia="宋体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99679D">
              <w:rPr>
                <w:rFonts w:ascii="仿宋_gb2312" w:eastAsia="仿宋_gb2312" w:hAnsi="Times New Roman" w:cs="Times New Roman" w:hint="eastAsia"/>
                <w:color w:val="000000"/>
                <w:spacing w:val="14"/>
                <w:kern w:val="0"/>
                <w:szCs w:val="21"/>
              </w:rPr>
              <w:t>不计</w:t>
            </w:r>
          </w:p>
        </w:tc>
      </w:tr>
      <w:tr w:rsidR="009C2879" w:rsidRPr="0099679D" w:rsidTr="0055380E">
        <w:trPr>
          <w:trHeight w:val="306"/>
          <w:jc w:val="center"/>
        </w:trPr>
        <w:tc>
          <w:tcPr>
            <w:tcW w:w="1651" w:type="dxa"/>
            <w:vMerge/>
            <w:tcBorders>
              <w:left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left"/>
              <w:rPr>
                <w:rFonts w:ascii="宋体" w:eastAsia="宋体" w:hAnsi="宋体" w:cs="宋体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center"/>
              <w:rPr>
                <w:rFonts w:ascii="Times New Roman" w:eastAsia="宋体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99679D">
              <w:rPr>
                <w:rFonts w:ascii="仿宋_gb2312" w:eastAsia="仿宋_gb2312" w:hAnsi="Times New Roman" w:cs="Times New Roman" w:hint="eastAsia"/>
                <w:color w:val="000000"/>
                <w:spacing w:val="14"/>
                <w:kern w:val="0"/>
                <w:szCs w:val="21"/>
              </w:rPr>
              <w:t>E</w:t>
            </w:r>
          </w:p>
        </w:tc>
        <w:tc>
          <w:tcPr>
            <w:tcW w:w="1604" w:type="dxa"/>
            <w:vMerge/>
            <w:tcBorders>
              <w:left w:val="nil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left"/>
              <w:rPr>
                <w:rFonts w:ascii="宋体" w:eastAsia="宋体" w:hAnsi="宋体" w:cs="宋体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783" w:type="dxa"/>
            <w:vMerge/>
            <w:tcBorders>
              <w:left w:val="nil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left"/>
              <w:rPr>
                <w:rFonts w:ascii="宋体" w:eastAsia="宋体" w:hAnsi="宋体" w:cs="宋体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center"/>
              <w:rPr>
                <w:rFonts w:ascii="Times New Roman" w:eastAsia="宋体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99679D">
              <w:rPr>
                <w:rFonts w:ascii="仿宋_gb2312" w:eastAsia="仿宋_gb2312" w:hAnsi="Times New Roman" w:cs="Times New Roman" w:hint="eastAsia"/>
                <w:color w:val="000000"/>
                <w:spacing w:val="14"/>
                <w:kern w:val="0"/>
                <w:szCs w:val="21"/>
              </w:rPr>
              <w:t>不计</w:t>
            </w:r>
          </w:p>
        </w:tc>
      </w:tr>
      <w:tr w:rsidR="009C2879" w:rsidRPr="0099679D" w:rsidTr="0055380E">
        <w:trPr>
          <w:trHeight w:val="306"/>
          <w:jc w:val="center"/>
        </w:trPr>
        <w:tc>
          <w:tcPr>
            <w:tcW w:w="16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left"/>
              <w:rPr>
                <w:rFonts w:ascii="宋体" w:eastAsia="宋体" w:hAnsi="宋体" w:cs="宋体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center"/>
              <w:rPr>
                <w:rFonts w:ascii="Times New Roman" w:eastAsia="宋体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99679D">
              <w:rPr>
                <w:rFonts w:ascii="仿宋_gb2312" w:eastAsia="仿宋_gb2312" w:hAnsi="Times New Roman" w:cs="Times New Roman" w:hint="eastAsia"/>
                <w:color w:val="000000"/>
                <w:spacing w:val="14"/>
                <w:kern w:val="0"/>
                <w:szCs w:val="21"/>
              </w:rPr>
              <w:t>E-</w:t>
            </w:r>
          </w:p>
        </w:tc>
        <w:tc>
          <w:tcPr>
            <w:tcW w:w="1604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left"/>
              <w:rPr>
                <w:rFonts w:ascii="宋体" w:eastAsia="宋体" w:hAnsi="宋体" w:cs="宋体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783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left"/>
              <w:rPr>
                <w:rFonts w:ascii="宋体" w:eastAsia="宋体" w:hAnsi="宋体" w:cs="宋体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2879" w:rsidRPr="0099679D" w:rsidRDefault="009C2879" w:rsidP="0099679D">
            <w:pPr>
              <w:widowControl/>
              <w:spacing w:line="272" w:lineRule="atLeast"/>
              <w:jc w:val="center"/>
              <w:rPr>
                <w:rFonts w:ascii="Times New Roman" w:eastAsia="宋体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99679D">
              <w:rPr>
                <w:rFonts w:ascii="仿宋_gb2312" w:eastAsia="仿宋_gb2312" w:hAnsi="Times New Roman" w:cs="Times New Roman" w:hint="eastAsia"/>
                <w:color w:val="000000"/>
                <w:spacing w:val="14"/>
                <w:kern w:val="0"/>
                <w:szCs w:val="21"/>
              </w:rPr>
              <w:t>不计</w:t>
            </w:r>
          </w:p>
        </w:tc>
      </w:tr>
    </w:tbl>
    <w:p w:rsidR="0099679D" w:rsidRPr="0099679D" w:rsidRDefault="0099679D" w:rsidP="002B1B0E">
      <w:pPr>
        <w:widowControl/>
        <w:spacing w:before="136" w:line="285" w:lineRule="atLeast"/>
        <w:jc w:val="center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</w:pPr>
      <w:r w:rsidRPr="0099679D">
        <w:rPr>
          <w:rFonts w:ascii="黑体" w:eastAsia="黑体" w:hAnsi="黑体" w:cs="Times New Roman" w:hint="eastAsia"/>
          <w:b/>
          <w:color w:val="000000"/>
          <w:kern w:val="0"/>
          <w:sz w:val="28"/>
          <w:szCs w:val="28"/>
        </w:rPr>
        <w:t>第五章</w:t>
      </w:r>
      <w:r w:rsidRPr="0099679D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 </w:t>
      </w:r>
      <w:r w:rsidRPr="0099679D">
        <w:rPr>
          <w:rFonts w:ascii="黑体" w:eastAsia="黑体" w:hAnsi="黑体" w:cs="Times New Roman" w:hint="eastAsia"/>
          <w:b/>
          <w:color w:val="000000"/>
          <w:kern w:val="0"/>
          <w:sz w:val="28"/>
          <w:szCs w:val="28"/>
        </w:rPr>
        <w:t>课程替换与学分认定办理程序</w:t>
      </w:r>
    </w:p>
    <w:p w:rsidR="0099679D" w:rsidRPr="0099679D" w:rsidRDefault="0099679D" w:rsidP="002B1B0E">
      <w:pPr>
        <w:widowControl/>
        <w:spacing w:line="285" w:lineRule="atLeast"/>
        <w:ind w:firstLine="584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2B1B0E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第二十</w:t>
      </w:r>
      <w:r w:rsidR="0055380E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二</w:t>
      </w:r>
      <w:r w:rsidRPr="002B1B0E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条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  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课程替换与学分认定由各专业所在</w:t>
      </w:r>
      <w:r w:rsidR="009C2879" w:rsidRPr="002B1B0E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专业系部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负责审核。各</w:t>
      </w:r>
      <w:r w:rsidR="009C2879" w:rsidRPr="002B1B0E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专业系部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在每学期第3-4周受理学生申请，毕业生可在毕业返校时增加受理一次，审核后集中报教务处，合格者予以备案。</w:t>
      </w:r>
    </w:p>
    <w:p w:rsidR="0099679D" w:rsidRPr="0099679D" w:rsidRDefault="0099679D" w:rsidP="002B1B0E">
      <w:pPr>
        <w:widowControl/>
        <w:spacing w:line="285" w:lineRule="atLeast"/>
        <w:ind w:firstLine="584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2B1B0E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lastRenderedPageBreak/>
        <w:t>第二十</w:t>
      </w:r>
      <w:r w:rsidR="0055380E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三</w:t>
      </w:r>
      <w:r w:rsidRPr="002B1B0E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条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  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学生提交的申请材料，应当真实可靠。对弄虚作假者，一经查实，取消该所替换课程成绩和认定的学分，不再受理其任何替换和认定申请，情节严重的按学</w:t>
      </w:r>
      <w:r w:rsidR="0055380E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院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相关规定进行处理。</w:t>
      </w:r>
    </w:p>
    <w:p w:rsidR="0099679D" w:rsidRPr="0099679D" w:rsidRDefault="0099679D" w:rsidP="002B1B0E">
      <w:pPr>
        <w:widowControl/>
        <w:spacing w:line="285" w:lineRule="atLeast"/>
        <w:ind w:firstLine="584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2B1B0E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第二十</w:t>
      </w:r>
      <w:r w:rsidR="0055380E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四</w:t>
      </w:r>
      <w:r w:rsidRPr="002B1B0E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条</w:t>
      </w:r>
      <w:r w:rsidRPr="002B1B0E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  </w:t>
      </w:r>
      <w:r w:rsidRPr="0099679D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有下列情况之一的不予以课程替换或学分认定：</w:t>
      </w:r>
    </w:p>
    <w:p w:rsidR="0099679D" w:rsidRPr="0099679D" w:rsidRDefault="0099679D" w:rsidP="002B1B0E">
      <w:pPr>
        <w:widowControl/>
        <w:spacing w:line="285" w:lineRule="atLeast"/>
        <w:ind w:left="883" w:hanging="380"/>
        <w:rPr>
          <w:rFonts w:ascii="Calibri" w:eastAsia="宋体" w:hAnsi="Calibri" w:cs="宋体"/>
          <w:color w:val="000000"/>
          <w:kern w:val="0"/>
          <w:sz w:val="28"/>
          <w:szCs w:val="28"/>
        </w:rPr>
      </w:pPr>
      <w:r w:rsidRPr="0099679D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1.</w:t>
      </w:r>
      <w:r w:rsidRPr="0099679D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  </w:t>
      </w:r>
      <w:r w:rsidRPr="0099679D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未经学</w:t>
      </w:r>
      <w:r w:rsidR="0055380E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院</w:t>
      </w:r>
      <w:r w:rsidRPr="0099679D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相关部门认可的项目、成果等；</w:t>
      </w:r>
    </w:p>
    <w:p w:rsidR="0099679D" w:rsidRPr="0099679D" w:rsidRDefault="0099679D" w:rsidP="002B1B0E">
      <w:pPr>
        <w:widowControl/>
        <w:spacing w:line="285" w:lineRule="atLeast"/>
        <w:ind w:left="883" w:hanging="380"/>
        <w:rPr>
          <w:rFonts w:ascii="Calibri" w:eastAsia="宋体" w:hAnsi="Calibri" w:cs="宋体"/>
          <w:color w:val="000000"/>
          <w:kern w:val="0"/>
          <w:sz w:val="28"/>
          <w:szCs w:val="28"/>
        </w:rPr>
      </w:pPr>
      <w:r w:rsidRPr="0099679D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2.</w:t>
      </w:r>
      <w:r w:rsidRPr="0099679D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  </w:t>
      </w:r>
      <w:r w:rsidRPr="0099679D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非法出版物刊登的文章或作品；</w:t>
      </w:r>
    </w:p>
    <w:p w:rsidR="0099679D" w:rsidRPr="0099679D" w:rsidRDefault="0099679D" w:rsidP="002B1B0E">
      <w:pPr>
        <w:widowControl/>
        <w:spacing w:line="285" w:lineRule="atLeast"/>
        <w:ind w:left="883" w:hanging="380"/>
        <w:rPr>
          <w:rFonts w:ascii="Calibri" w:eastAsia="宋体" w:hAnsi="Calibri" w:cs="宋体"/>
          <w:color w:val="000000"/>
          <w:kern w:val="0"/>
          <w:sz w:val="28"/>
          <w:szCs w:val="28"/>
        </w:rPr>
      </w:pPr>
      <w:r w:rsidRPr="0099679D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3.</w:t>
      </w:r>
      <w:r w:rsidRPr="0099679D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  </w:t>
      </w:r>
      <w:r w:rsidRPr="0099679D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提供的材料不齐全或弄虚作假；</w:t>
      </w:r>
    </w:p>
    <w:p w:rsidR="0099679D" w:rsidRPr="0099679D" w:rsidRDefault="0099679D" w:rsidP="002B1B0E">
      <w:pPr>
        <w:widowControl/>
        <w:spacing w:line="285" w:lineRule="atLeast"/>
        <w:ind w:left="883" w:hanging="380"/>
        <w:rPr>
          <w:rFonts w:ascii="Calibri" w:eastAsia="宋体" w:hAnsi="Calibri" w:cs="宋体"/>
          <w:color w:val="000000"/>
          <w:kern w:val="0"/>
          <w:sz w:val="28"/>
          <w:szCs w:val="28"/>
        </w:rPr>
      </w:pPr>
      <w:r w:rsidRPr="0099679D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4.</w:t>
      </w:r>
      <w:r w:rsidRPr="0099679D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  </w:t>
      </w:r>
      <w:r w:rsidRPr="0099679D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未在学</w:t>
      </w:r>
      <w:r w:rsidR="0055380E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院</w:t>
      </w:r>
      <w:r w:rsidRPr="0099679D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规定时间内办理的。</w:t>
      </w:r>
    </w:p>
    <w:p w:rsidR="0099679D" w:rsidRPr="0099679D" w:rsidRDefault="0055380E" w:rsidP="002B1B0E">
      <w:pPr>
        <w:widowControl/>
        <w:spacing w:line="285" w:lineRule="atLeast"/>
        <w:ind w:firstLine="584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bookmarkStart w:id="14" w:name="OLE_LINK3"/>
      <w:bookmarkStart w:id="15" w:name="OLE_LINK2"/>
      <w:bookmarkStart w:id="16" w:name="OLE_LINK1"/>
      <w:bookmarkEnd w:id="14"/>
      <w:bookmarkEnd w:id="15"/>
      <w:r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第二十五</w:t>
      </w:r>
      <w:r w:rsidR="0099679D" w:rsidRPr="002B1B0E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条</w:t>
      </w:r>
      <w:r w:rsidR="0099679D" w:rsidRPr="002B1B0E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  </w:t>
      </w:r>
      <w:bookmarkEnd w:id="16"/>
      <w:r w:rsidR="0099679D" w:rsidRPr="0099679D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各</w:t>
      </w:r>
      <w:r w:rsidR="009C2879" w:rsidRPr="002B1B0E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专业系部</w:t>
      </w:r>
      <w:r w:rsidR="0099679D" w:rsidRPr="0099679D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应成立“课程替换与学分认定工作小组”，负责本</w:t>
      </w:r>
      <w:r w:rsidR="009C2879" w:rsidRPr="002B1B0E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系部</w:t>
      </w:r>
      <w:r w:rsidR="0099679D" w:rsidRPr="0099679D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学生课程替换与学分认定、资料审查等工作，并每学期向学生公示认定结果，接受监督。</w:t>
      </w:r>
    </w:p>
    <w:p w:rsidR="0099679D" w:rsidRPr="0099679D" w:rsidRDefault="0055380E" w:rsidP="002B1B0E">
      <w:pPr>
        <w:widowControl/>
        <w:spacing w:line="285" w:lineRule="atLeast"/>
        <w:ind w:firstLine="584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第二十六</w:t>
      </w:r>
      <w:r w:rsidR="0099679D" w:rsidRPr="002B1B0E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条</w:t>
      </w:r>
      <w:r w:rsidR="0099679D" w:rsidRPr="002B1B0E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  </w:t>
      </w:r>
      <w:r w:rsidR="0099679D" w:rsidRPr="0099679D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学生对课程替换与学分认定结果有异议的，可向学</w:t>
      </w: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院</w:t>
      </w:r>
      <w:r w:rsidR="0099679D" w:rsidRPr="0099679D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教务处进行申诉。</w:t>
      </w:r>
    </w:p>
    <w:p w:rsidR="0099679D" w:rsidRPr="0099679D" w:rsidRDefault="0055380E" w:rsidP="002B1B0E">
      <w:pPr>
        <w:widowControl/>
        <w:spacing w:line="285" w:lineRule="atLeast"/>
        <w:ind w:firstLine="584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第二十七</w:t>
      </w:r>
      <w:r w:rsidR="0099679D" w:rsidRPr="002B1B0E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条</w:t>
      </w:r>
      <w:r w:rsidR="0099679D" w:rsidRPr="002B1B0E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 </w:t>
      </w:r>
      <w:r w:rsidR="0099679D" w:rsidRPr="0099679D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各</w:t>
      </w:r>
      <w:r w:rsidR="009C2879" w:rsidRPr="002B1B0E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专业系部</w:t>
      </w:r>
      <w:r w:rsidR="0099679D" w:rsidRPr="0099679D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应制定课程替换与学分认定的实施细则，报教务处同意备案后生效。</w:t>
      </w:r>
    </w:p>
    <w:p w:rsidR="0099679D" w:rsidRPr="0099679D" w:rsidRDefault="0055380E" w:rsidP="002B1B0E">
      <w:pPr>
        <w:widowControl/>
        <w:spacing w:line="285" w:lineRule="atLeast"/>
        <w:ind w:firstLine="584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第二十八</w:t>
      </w:r>
      <w:r w:rsidR="0099679D" w:rsidRPr="002B1B0E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条</w:t>
      </w:r>
      <w:r w:rsidR="0099679D" w:rsidRPr="0099679D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  </w:t>
      </w:r>
      <w:r w:rsidR="0099679D" w:rsidRPr="0099679D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学</w:t>
      </w: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院</w:t>
      </w:r>
      <w:r w:rsidR="0099679D" w:rsidRPr="0099679D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其他培养模式的课程替换与学分认定方案与细则，经教学工作</w:t>
      </w:r>
      <w:r w:rsidR="002B1B0E" w:rsidRPr="002B1B0E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指导</w:t>
      </w:r>
      <w:r w:rsidR="0099679D" w:rsidRPr="0099679D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委员会审议通过后实施。</w:t>
      </w:r>
    </w:p>
    <w:p w:rsidR="0099679D" w:rsidRPr="002B1B0E" w:rsidRDefault="0055380E" w:rsidP="002B1B0E">
      <w:pPr>
        <w:widowControl/>
        <w:spacing w:line="285" w:lineRule="atLeast"/>
        <w:ind w:firstLine="584"/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第二十九</w:t>
      </w:r>
      <w:r w:rsidR="0099679D" w:rsidRPr="002B1B0E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条</w:t>
      </w:r>
      <w:r w:rsidR="0099679D" w:rsidRPr="0099679D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  </w:t>
      </w:r>
      <w:r w:rsidR="0099679D" w:rsidRPr="0099679D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本办法自公布之日起实行，由教务处负责解释。</w:t>
      </w:r>
    </w:p>
    <w:p w:rsidR="002B1B0E" w:rsidRPr="002B1B0E" w:rsidRDefault="002B1B0E" w:rsidP="002B1B0E">
      <w:pPr>
        <w:widowControl/>
        <w:spacing w:line="285" w:lineRule="atLeast"/>
        <w:ind w:firstLine="584"/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</w:pPr>
    </w:p>
    <w:p w:rsidR="002B1B0E" w:rsidRPr="002B1B0E" w:rsidRDefault="002B1B0E" w:rsidP="002B1B0E">
      <w:pPr>
        <w:widowControl/>
        <w:spacing w:line="285" w:lineRule="atLeast"/>
        <w:ind w:firstLine="584"/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</w:pPr>
    </w:p>
    <w:p w:rsidR="002B1B0E" w:rsidRPr="002B1B0E" w:rsidRDefault="002B1B0E" w:rsidP="002B1B0E">
      <w:pPr>
        <w:widowControl/>
        <w:spacing w:line="285" w:lineRule="atLeast"/>
        <w:ind w:firstLine="584"/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</w:pPr>
      <w:r w:rsidRPr="002B1B0E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 xml:space="preserve">                           湖南艺术职业学院教务处</w:t>
      </w:r>
    </w:p>
    <w:p w:rsidR="00460AD9" w:rsidRPr="0099679D" w:rsidRDefault="002B1B0E" w:rsidP="0055380E">
      <w:pPr>
        <w:widowControl/>
        <w:spacing w:line="285" w:lineRule="atLeast"/>
        <w:ind w:firstLine="584"/>
      </w:pPr>
      <w:r w:rsidRPr="002B1B0E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 xml:space="preserve">                              2019年9月1日</w:t>
      </w:r>
    </w:p>
    <w:sectPr w:rsidR="00460AD9" w:rsidRPr="0099679D" w:rsidSect="009C2879">
      <w:pgSz w:w="11906" w:h="16838"/>
      <w:pgMar w:top="1814" w:right="1588" w:bottom="1247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679D"/>
    <w:rsid w:val="0000021A"/>
    <w:rsid w:val="000020A4"/>
    <w:rsid w:val="0001166E"/>
    <w:rsid w:val="00047A7A"/>
    <w:rsid w:val="00080EF5"/>
    <w:rsid w:val="000902F8"/>
    <w:rsid w:val="00091349"/>
    <w:rsid w:val="000917BC"/>
    <w:rsid w:val="000E2FE5"/>
    <w:rsid w:val="00106F44"/>
    <w:rsid w:val="00131D44"/>
    <w:rsid w:val="0013678B"/>
    <w:rsid w:val="001748B0"/>
    <w:rsid w:val="001A30CF"/>
    <w:rsid w:val="001A7581"/>
    <w:rsid w:val="001B5AA9"/>
    <w:rsid w:val="001D4A5F"/>
    <w:rsid w:val="001D7F7C"/>
    <w:rsid w:val="001E5BB2"/>
    <w:rsid w:val="001E6A89"/>
    <w:rsid w:val="001F0496"/>
    <w:rsid w:val="001F1FF6"/>
    <w:rsid w:val="002024B3"/>
    <w:rsid w:val="00210B36"/>
    <w:rsid w:val="002179CD"/>
    <w:rsid w:val="0022151B"/>
    <w:rsid w:val="00231D41"/>
    <w:rsid w:val="00243DAD"/>
    <w:rsid w:val="002462BF"/>
    <w:rsid w:val="00261571"/>
    <w:rsid w:val="00292E6E"/>
    <w:rsid w:val="002A0C84"/>
    <w:rsid w:val="002B0DA0"/>
    <w:rsid w:val="002B1B0E"/>
    <w:rsid w:val="002C0419"/>
    <w:rsid w:val="002F2BC6"/>
    <w:rsid w:val="00302C3D"/>
    <w:rsid w:val="00313F25"/>
    <w:rsid w:val="00327473"/>
    <w:rsid w:val="00334852"/>
    <w:rsid w:val="00344039"/>
    <w:rsid w:val="00345862"/>
    <w:rsid w:val="00345BF8"/>
    <w:rsid w:val="00347089"/>
    <w:rsid w:val="0035018E"/>
    <w:rsid w:val="00372E56"/>
    <w:rsid w:val="00384888"/>
    <w:rsid w:val="00387926"/>
    <w:rsid w:val="00397D00"/>
    <w:rsid w:val="003A5948"/>
    <w:rsid w:val="003A65E3"/>
    <w:rsid w:val="003A6878"/>
    <w:rsid w:val="003A7D09"/>
    <w:rsid w:val="003B0BA1"/>
    <w:rsid w:val="003C3061"/>
    <w:rsid w:val="003C781D"/>
    <w:rsid w:val="003D0B64"/>
    <w:rsid w:val="003D5976"/>
    <w:rsid w:val="003E1CF1"/>
    <w:rsid w:val="003E7D98"/>
    <w:rsid w:val="003F0DDE"/>
    <w:rsid w:val="003F3177"/>
    <w:rsid w:val="003F75FD"/>
    <w:rsid w:val="00422F95"/>
    <w:rsid w:val="004306F4"/>
    <w:rsid w:val="004360A2"/>
    <w:rsid w:val="00451D00"/>
    <w:rsid w:val="00460AD9"/>
    <w:rsid w:val="0047060B"/>
    <w:rsid w:val="004711A7"/>
    <w:rsid w:val="004A244E"/>
    <w:rsid w:val="004B2C8F"/>
    <w:rsid w:val="004C0E3F"/>
    <w:rsid w:val="004C1DBA"/>
    <w:rsid w:val="004C253F"/>
    <w:rsid w:val="004D06E3"/>
    <w:rsid w:val="004F1CFC"/>
    <w:rsid w:val="00520BA5"/>
    <w:rsid w:val="00535ADE"/>
    <w:rsid w:val="00544C61"/>
    <w:rsid w:val="00551604"/>
    <w:rsid w:val="0055380E"/>
    <w:rsid w:val="005577B3"/>
    <w:rsid w:val="00561BA9"/>
    <w:rsid w:val="00594E82"/>
    <w:rsid w:val="005A2F5E"/>
    <w:rsid w:val="005B6681"/>
    <w:rsid w:val="005D1C0E"/>
    <w:rsid w:val="005E13EC"/>
    <w:rsid w:val="005E3C01"/>
    <w:rsid w:val="006127EE"/>
    <w:rsid w:val="006361A8"/>
    <w:rsid w:val="00636E16"/>
    <w:rsid w:val="0063708C"/>
    <w:rsid w:val="00647A9F"/>
    <w:rsid w:val="00655FF6"/>
    <w:rsid w:val="00686EC7"/>
    <w:rsid w:val="00690C63"/>
    <w:rsid w:val="00696070"/>
    <w:rsid w:val="006A73AE"/>
    <w:rsid w:val="006C487D"/>
    <w:rsid w:val="006C5A02"/>
    <w:rsid w:val="006D1AD5"/>
    <w:rsid w:val="006D3541"/>
    <w:rsid w:val="006D64D5"/>
    <w:rsid w:val="006E23D2"/>
    <w:rsid w:val="006F4D71"/>
    <w:rsid w:val="00724597"/>
    <w:rsid w:val="007312FF"/>
    <w:rsid w:val="0073567C"/>
    <w:rsid w:val="007356A7"/>
    <w:rsid w:val="007360B3"/>
    <w:rsid w:val="007409B7"/>
    <w:rsid w:val="00743AE4"/>
    <w:rsid w:val="00747B0B"/>
    <w:rsid w:val="007A1DD3"/>
    <w:rsid w:val="007A6B3D"/>
    <w:rsid w:val="007B65B6"/>
    <w:rsid w:val="007D0809"/>
    <w:rsid w:val="007D2C80"/>
    <w:rsid w:val="00806FDD"/>
    <w:rsid w:val="00815082"/>
    <w:rsid w:val="00837A03"/>
    <w:rsid w:val="0085226C"/>
    <w:rsid w:val="00862677"/>
    <w:rsid w:val="00870906"/>
    <w:rsid w:val="00870B1D"/>
    <w:rsid w:val="00873367"/>
    <w:rsid w:val="008772D6"/>
    <w:rsid w:val="00877BCE"/>
    <w:rsid w:val="00894B85"/>
    <w:rsid w:val="008A41BE"/>
    <w:rsid w:val="008B38AF"/>
    <w:rsid w:val="008B7801"/>
    <w:rsid w:val="008B7F8F"/>
    <w:rsid w:val="008E47BC"/>
    <w:rsid w:val="008F3884"/>
    <w:rsid w:val="008F542B"/>
    <w:rsid w:val="009026A9"/>
    <w:rsid w:val="009226FD"/>
    <w:rsid w:val="009501A9"/>
    <w:rsid w:val="0095601C"/>
    <w:rsid w:val="009571F8"/>
    <w:rsid w:val="00970F27"/>
    <w:rsid w:val="00973906"/>
    <w:rsid w:val="009741D7"/>
    <w:rsid w:val="00980AB9"/>
    <w:rsid w:val="009811CD"/>
    <w:rsid w:val="0099679D"/>
    <w:rsid w:val="00996BBB"/>
    <w:rsid w:val="009A1051"/>
    <w:rsid w:val="009C2879"/>
    <w:rsid w:val="009C5CC7"/>
    <w:rsid w:val="009C5FCE"/>
    <w:rsid w:val="009C6296"/>
    <w:rsid w:val="009D5628"/>
    <w:rsid w:val="009F0819"/>
    <w:rsid w:val="00A00B37"/>
    <w:rsid w:val="00A05F79"/>
    <w:rsid w:val="00A15328"/>
    <w:rsid w:val="00A24003"/>
    <w:rsid w:val="00A30927"/>
    <w:rsid w:val="00A32367"/>
    <w:rsid w:val="00A338F5"/>
    <w:rsid w:val="00A7704B"/>
    <w:rsid w:val="00A90FEF"/>
    <w:rsid w:val="00AA378F"/>
    <w:rsid w:val="00AA42B3"/>
    <w:rsid w:val="00AB23C3"/>
    <w:rsid w:val="00AF2242"/>
    <w:rsid w:val="00AF3631"/>
    <w:rsid w:val="00AF5CA5"/>
    <w:rsid w:val="00B0439A"/>
    <w:rsid w:val="00B0679B"/>
    <w:rsid w:val="00B103D2"/>
    <w:rsid w:val="00B23E1D"/>
    <w:rsid w:val="00B2551D"/>
    <w:rsid w:val="00B51BC2"/>
    <w:rsid w:val="00B54074"/>
    <w:rsid w:val="00B71427"/>
    <w:rsid w:val="00B804C5"/>
    <w:rsid w:val="00B94DED"/>
    <w:rsid w:val="00B97C19"/>
    <w:rsid w:val="00BA79A1"/>
    <w:rsid w:val="00BB682B"/>
    <w:rsid w:val="00BE3DAA"/>
    <w:rsid w:val="00BE6C3F"/>
    <w:rsid w:val="00C05963"/>
    <w:rsid w:val="00C134C5"/>
    <w:rsid w:val="00C22329"/>
    <w:rsid w:val="00C323C9"/>
    <w:rsid w:val="00C337D5"/>
    <w:rsid w:val="00C35A34"/>
    <w:rsid w:val="00C50569"/>
    <w:rsid w:val="00C519A6"/>
    <w:rsid w:val="00C56E2E"/>
    <w:rsid w:val="00C5789B"/>
    <w:rsid w:val="00C74C1D"/>
    <w:rsid w:val="00C74F0F"/>
    <w:rsid w:val="00C93263"/>
    <w:rsid w:val="00C93C88"/>
    <w:rsid w:val="00CA04A5"/>
    <w:rsid w:val="00CA53A5"/>
    <w:rsid w:val="00CD38AB"/>
    <w:rsid w:val="00CD4744"/>
    <w:rsid w:val="00CD7037"/>
    <w:rsid w:val="00D02E2C"/>
    <w:rsid w:val="00D11248"/>
    <w:rsid w:val="00D25E54"/>
    <w:rsid w:val="00D32E48"/>
    <w:rsid w:val="00D36087"/>
    <w:rsid w:val="00D36173"/>
    <w:rsid w:val="00D4610E"/>
    <w:rsid w:val="00D52087"/>
    <w:rsid w:val="00D74B42"/>
    <w:rsid w:val="00D84CD7"/>
    <w:rsid w:val="00D9044E"/>
    <w:rsid w:val="00DB4367"/>
    <w:rsid w:val="00DC4160"/>
    <w:rsid w:val="00DC443F"/>
    <w:rsid w:val="00DD716B"/>
    <w:rsid w:val="00DE119C"/>
    <w:rsid w:val="00DE22F6"/>
    <w:rsid w:val="00DE5035"/>
    <w:rsid w:val="00DF2123"/>
    <w:rsid w:val="00E02BBB"/>
    <w:rsid w:val="00E07CC5"/>
    <w:rsid w:val="00E15ACC"/>
    <w:rsid w:val="00E50A3C"/>
    <w:rsid w:val="00E53AD2"/>
    <w:rsid w:val="00E55022"/>
    <w:rsid w:val="00E55C8E"/>
    <w:rsid w:val="00E74859"/>
    <w:rsid w:val="00EC758A"/>
    <w:rsid w:val="00ED1030"/>
    <w:rsid w:val="00EE78B6"/>
    <w:rsid w:val="00F057FC"/>
    <w:rsid w:val="00F14640"/>
    <w:rsid w:val="00F146E5"/>
    <w:rsid w:val="00F309DC"/>
    <w:rsid w:val="00F3459A"/>
    <w:rsid w:val="00F40348"/>
    <w:rsid w:val="00F44CB8"/>
    <w:rsid w:val="00F70379"/>
    <w:rsid w:val="00F70836"/>
    <w:rsid w:val="00F73504"/>
    <w:rsid w:val="00F7366E"/>
    <w:rsid w:val="00F77DDB"/>
    <w:rsid w:val="00F8596B"/>
    <w:rsid w:val="00F91E2A"/>
    <w:rsid w:val="00FA1A2B"/>
    <w:rsid w:val="00FA4E87"/>
    <w:rsid w:val="00FC4168"/>
    <w:rsid w:val="00FC6C07"/>
    <w:rsid w:val="00FC73E1"/>
    <w:rsid w:val="00FC7F33"/>
    <w:rsid w:val="00FE28B8"/>
    <w:rsid w:val="00FF1912"/>
    <w:rsid w:val="00FF6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679D"/>
    <w:rPr>
      <w:b/>
      <w:bCs/>
    </w:rPr>
  </w:style>
  <w:style w:type="paragraph" w:customStyle="1" w:styleId="p0">
    <w:name w:val="p0"/>
    <w:basedOn w:val="a"/>
    <w:rsid w:val="009967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9967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9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366</Words>
  <Characters>2092</Characters>
  <Application>Microsoft Office Word</Application>
  <DocSecurity>0</DocSecurity>
  <Lines>17</Lines>
  <Paragraphs>4</Paragraphs>
  <ScaleCrop>false</ScaleCrop>
  <Company>China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2021-03-05T01:39:00Z</dcterms:created>
  <dcterms:modified xsi:type="dcterms:W3CDTF">2021-03-05T02:18:00Z</dcterms:modified>
</cp:coreProperties>
</file>