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5C9" w:rsidRDefault="000B7367">
      <w:pPr>
        <w:jc w:val="center"/>
        <w:rPr>
          <w:b/>
          <w:sz w:val="44"/>
          <w:szCs w:val="44"/>
        </w:rPr>
      </w:pPr>
      <w:bookmarkStart w:id="0" w:name="_Toc10318_WPSOffice_Level1"/>
      <w:r>
        <w:rPr>
          <w:rFonts w:hint="eastAsia"/>
          <w:b/>
          <w:sz w:val="44"/>
          <w:szCs w:val="44"/>
        </w:rPr>
        <w:t>湖南艺术职业学院</w:t>
      </w:r>
    </w:p>
    <w:p w:rsidR="00FE15C9" w:rsidRDefault="000B7367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尔雅</w:t>
      </w:r>
      <w:r w:rsidR="0082115E">
        <w:rPr>
          <w:rFonts w:hint="eastAsia"/>
          <w:b/>
          <w:sz w:val="44"/>
          <w:szCs w:val="44"/>
        </w:rPr>
        <w:t>线上任选</w:t>
      </w:r>
      <w:r>
        <w:rPr>
          <w:rFonts w:hint="eastAsia"/>
          <w:b/>
          <w:sz w:val="44"/>
          <w:szCs w:val="44"/>
        </w:rPr>
        <w:t>课学生选课手册</w:t>
      </w:r>
    </w:p>
    <w:p w:rsidR="00FE15C9" w:rsidRDefault="000B736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公共选修课</w:t>
      </w:r>
    </w:p>
    <w:p w:rsidR="00FE15C9" w:rsidRDefault="000B7367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选课时间：</w:t>
      </w:r>
      <w:r>
        <w:rPr>
          <w:rFonts w:hint="eastAsia"/>
          <w:b/>
          <w:bCs/>
          <w:color w:val="FF0000"/>
          <w:sz w:val="28"/>
          <w:szCs w:val="28"/>
        </w:rPr>
        <w:t>2020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</w:rPr>
        <w:t>2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</w:rPr>
        <w:t>12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b/>
          <w:bCs/>
          <w:color w:val="FF0000"/>
          <w:sz w:val="28"/>
          <w:szCs w:val="28"/>
        </w:rPr>
        <w:t>00:00:00--2020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</w:rPr>
        <w:t>2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</w:rPr>
        <w:t>13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b/>
          <w:bCs/>
          <w:color w:val="FF0000"/>
          <w:sz w:val="28"/>
          <w:szCs w:val="28"/>
        </w:rPr>
        <w:t>23:59:59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8"/>
        <w:gridCol w:w="2126"/>
        <w:gridCol w:w="782"/>
        <w:gridCol w:w="919"/>
      </w:tblGrid>
      <w:tr w:rsidR="00FE15C9">
        <w:tc>
          <w:tcPr>
            <w:tcW w:w="675" w:type="dxa"/>
          </w:tcPr>
          <w:p w:rsidR="00FE15C9" w:rsidRDefault="00FE15C9">
            <w:pPr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课程名称</w:t>
            </w:r>
          </w:p>
        </w:tc>
        <w:tc>
          <w:tcPr>
            <w:tcW w:w="212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授课老师</w:t>
            </w:r>
          </w:p>
        </w:tc>
        <w:tc>
          <w:tcPr>
            <w:tcW w:w="782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学分</w:t>
            </w:r>
          </w:p>
        </w:tc>
        <w:tc>
          <w:tcPr>
            <w:tcW w:w="919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课时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《诗经》导读</w:t>
            </w:r>
          </w:p>
        </w:tc>
        <w:tc>
          <w:tcPr>
            <w:tcW w:w="212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李山</w:t>
            </w:r>
          </w:p>
        </w:tc>
        <w:tc>
          <w:tcPr>
            <w:tcW w:w="782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24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英美文化概论（英文授课）</w:t>
            </w:r>
          </w:p>
        </w:tc>
        <w:tc>
          <w:tcPr>
            <w:tcW w:w="212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Alex Olah</w:t>
            </w:r>
          </w:p>
        </w:tc>
        <w:tc>
          <w:tcPr>
            <w:tcW w:w="782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22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人文智能</w:t>
            </w:r>
          </w:p>
        </w:tc>
        <w:tc>
          <w:tcPr>
            <w:tcW w:w="212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顾骏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等</w:t>
            </w:r>
          </w:p>
        </w:tc>
        <w:tc>
          <w:tcPr>
            <w:tcW w:w="782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24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批判与创意思考</w:t>
            </w:r>
          </w:p>
        </w:tc>
        <w:tc>
          <w:tcPr>
            <w:tcW w:w="212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冯林</w:t>
            </w:r>
          </w:p>
        </w:tc>
        <w:tc>
          <w:tcPr>
            <w:tcW w:w="782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24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大国崛起：中国对外贸易概论</w:t>
            </w:r>
          </w:p>
        </w:tc>
        <w:tc>
          <w:tcPr>
            <w:tcW w:w="212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苑涛</w:t>
            </w:r>
          </w:p>
        </w:tc>
        <w:tc>
          <w:tcPr>
            <w:tcW w:w="782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22</w:t>
            </w:r>
          </w:p>
        </w:tc>
      </w:tr>
    </w:tbl>
    <w:p w:rsidR="00FE15C9" w:rsidRDefault="000B736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专业选修课</w:t>
      </w:r>
    </w:p>
    <w:p w:rsidR="00FE15C9" w:rsidRDefault="000B7367">
      <w:pPr>
        <w:rPr>
          <w:sz w:val="32"/>
          <w:szCs w:val="32"/>
        </w:rPr>
      </w:pPr>
      <w:r>
        <w:rPr>
          <w:rFonts w:hint="eastAsia"/>
          <w:b/>
          <w:bCs/>
          <w:color w:val="FF0000"/>
          <w:sz w:val="28"/>
          <w:szCs w:val="28"/>
        </w:rPr>
        <w:t>选课时间：</w:t>
      </w:r>
      <w:r>
        <w:rPr>
          <w:rFonts w:hint="eastAsia"/>
          <w:b/>
          <w:bCs/>
          <w:color w:val="FF0000"/>
          <w:sz w:val="28"/>
          <w:szCs w:val="28"/>
        </w:rPr>
        <w:t>2020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</w:rPr>
        <w:t>2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</w:rPr>
        <w:t>14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b/>
          <w:bCs/>
          <w:color w:val="FF0000"/>
          <w:sz w:val="28"/>
          <w:szCs w:val="28"/>
        </w:rPr>
        <w:t>00:00:00--2020</w:t>
      </w:r>
      <w:r>
        <w:rPr>
          <w:rFonts w:hint="eastAsia"/>
          <w:b/>
          <w:bCs/>
          <w:color w:val="FF0000"/>
          <w:sz w:val="28"/>
          <w:szCs w:val="28"/>
        </w:rPr>
        <w:t>年</w:t>
      </w:r>
      <w:r>
        <w:rPr>
          <w:rFonts w:hint="eastAsia"/>
          <w:b/>
          <w:bCs/>
          <w:color w:val="FF0000"/>
          <w:sz w:val="28"/>
          <w:szCs w:val="28"/>
        </w:rPr>
        <w:t>2</w:t>
      </w:r>
      <w:r>
        <w:rPr>
          <w:rFonts w:hint="eastAsia"/>
          <w:b/>
          <w:bCs/>
          <w:color w:val="FF0000"/>
          <w:sz w:val="28"/>
          <w:szCs w:val="28"/>
        </w:rPr>
        <w:t>月</w:t>
      </w:r>
      <w:r>
        <w:rPr>
          <w:rFonts w:hint="eastAsia"/>
          <w:b/>
          <w:bCs/>
          <w:color w:val="FF0000"/>
          <w:sz w:val="28"/>
          <w:szCs w:val="28"/>
        </w:rPr>
        <w:t>15</w:t>
      </w:r>
      <w:r>
        <w:rPr>
          <w:rFonts w:hint="eastAsia"/>
          <w:b/>
          <w:bCs/>
          <w:color w:val="FF0000"/>
          <w:sz w:val="28"/>
          <w:szCs w:val="28"/>
        </w:rPr>
        <w:t>日</w:t>
      </w:r>
      <w:r>
        <w:rPr>
          <w:rFonts w:hint="eastAsia"/>
          <w:b/>
          <w:bCs/>
          <w:color w:val="FF0000"/>
          <w:sz w:val="28"/>
          <w:szCs w:val="28"/>
        </w:rPr>
        <w:t>23:59:59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686"/>
        <w:gridCol w:w="2268"/>
        <w:gridCol w:w="850"/>
        <w:gridCol w:w="851"/>
      </w:tblGrid>
      <w:tr w:rsidR="00FE15C9">
        <w:tc>
          <w:tcPr>
            <w:tcW w:w="675" w:type="dxa"/>
          </w:tcPr>
          <w:p w:rsidR="00FE15C9" w:rsidRDefault="00FE15C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课程名称</w:t>
            </w:r>
          </w:p>
        </w:tc>
        <w:tc>
          <w:tcPr>
            <w:tcW w:w="226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授课老师及职称</w:t>
            </w:r>
          </w:p>
        </w:tc>
        <w:tc>
          <w:tcPr>
            <w:tcW w:w="850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学分</w:t>
            </w:r>
          </w:p>
        </w:tc>
        <w:tc>
          <w:tcPr>
            <w:tcW w:w="851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课时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戏曲鉴赏</w:t>
            </w:r>
          </w:p>
        </w:tc>
        <w:tc>
          <w:tcPr>
            <w:tcW w:w="226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吴乾浩</w:t>
            </w:r>
          </w:p>
        </w:tc>
        <w:tc>
          <w:tcPr>
            <w:tcW w:w="850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音乐鉴赏</w:t>
            </w:r>
          </w:p>
        </w:tc>
        <w:tc>
          <w:tcPr>
            <w:tcW w:w="226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周海宏</w:t>
            </w:r>
          </w:p>
        </w:tc>
        <w:tc>
          <w:tcPr>
            <w:tcW w:w="850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35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舞蹈鉴赏</w:t>
            </w:r>
          </w:p>
        </w:tc>
        <w:tc>
          <w:tcPr>
            <w:tcW w:w="226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刘建</w:t>
            </w:r>
          </w:p>
        </w:tc>
        <w:tc>
          <w:tcPr>
            <w:tcW w:w="850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33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美术鉴赏</w:t>
            </w:r>
          </w:p>
        </w:tc>
        <w:tc>
          <w:tcPr>
            <w:tcW w:w="226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李松</w:t>
            </w:r>
          </w:p>
        </w:tc>
        <w:tc>
          <w:tcPr>
            <w:tcW w:w="850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39</w:t>
            </w:r>
          </w:p>
        </w:tc>
      </w:tr>
      <w:tr w:rsidR="00FE15C9">
        <w:tc>
          <w:tcPr>
            <w:tcW w:w="675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艺术导论</w:t>
            </w:r>
          </w:p>
        </w:tc>
        <w:tc>
          <w:tcPr>
            <w:tcW w:w="2268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彭吉象</w:t>
            </w:r>
          </w:p>
        </w:tc>
        <w:tc>
          <w:tcPr>
            <w:tcW w:w="850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FE15C9" w:rsidRDefault="000B7367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32</w:t>
            </w:r>
          </w:p>
        </w:tc>
      </w:tr>
    </w:tbl>
    <w:p w:rsidR="00FE15C9" w:rsidRDefault="00FE15C9"/>
    <w:p w:rsidR="00FE15C9" w:rsidRDefault="000B7367">
      <w:pPr>
        <w:pStyle w:val="1"/>
        <w:jc w:val="left"/>
        <w:rPr>
          <w:b/>
          <w:bCs/>
          <w:color w:val="FF0000"/>
          <w:sz w:val="28"/>
          <w:szCs w:val="21"/>
        </w:rPr>
      </w:pPr>
      <w:r>
        <w:rPr>
          <w:rFonts w:hint="eastAsia"/>
          <w:b/>
          <w:bCs/>
          <w:color w:val="FF0000"/>
          <w:sz w:val="28"/>
          <w:szCs w:val="36"/>
        </w:rPr>
        <w:t>选课期间，请同学们按照选课时间按时选课，选课时间结束后不可再选；</w:t>
      </w:r>
      <w:r>
        <w:rPr>
          <w:rFonts w:hint="eastAsia"/>
          <w:b/>
          <w:bCs/>
          <w:color w:val="FF0000"/>
          <w:sz w:val="28"/>
          <w:szCs w:val="21"/>
        </w:rPr>
        <w:t>选课方式有两种</w:t>
      </w:r>
      <w:r>
        <w:rPr>
          <w:rFonts w:hint="eastAsia"/>
          <w:b/>
          <w:bCs/>
          <w:color w:val="FF0000"/>
          <w:sz w:val="28"/>
          <w:szCs w:val="21"/>
        </w:rPr>
        <w:t>1.</w:t>
      </w:r>
      <w:r>
        <w:rPr>
          <w:rFonts w:hint="eastAsia"/>
          <w:b/>
          <w:bCs/>
          <w:color w:val="FF0000"/>
          <w:sz w:val="28"/>
          <w:szCs w:val="21"/>
        </w:rPr>
        <w:t>电脑端选课；</w:t>
      </w:r>
      <w:bookmarkStart w:id="1" w:name="_GoBack"/>
      <w:bookmarkEnd w:id="1"/>
      <w:r>
        <w:rPr>
          <w:rFonts w:hint="eastAsia"/>
          <w:b/>
          <w:bCs/>
          <w:color w:val="FF0000"/>
          <w:sz w:val="28"/>
          <w:szCs w:val="21"/>
        </w:rPr>
        <w:t>2.</w:t>
      </w:r>
      <w:r>
        <w:rPr>
          <w:rFonts w:hint="eastAsia"/>
          <w:b/>
          <w:bCs/>
          <w:color w:val="FF0000"/>
          <w:sz w:val="28"/>
          <w:szCs w:val="21"/>
        </w:rPr>
        <w:t>手机端选课；可自行选择。</w:t>
      </w:r>
    </w:p>
    <w:p w:rsidR="00FE15C9" w:rsidRDefault="00FE15C9">
      <w:pPr>
        <w:rPr>
          <w:color w:val="FF0000"/>
          <w:sz w:val="28"/>
          <w:szCs w:val="36"/>
        </w:rPr>
      </w:pPr>
    </w:p>
    <w:p w:rsidR="00FE15C9" w:rsidRDefault="000B7367">
      <w:pPr>
        <w:pStyle w:val="1"/>
      </w:pPr>
      <w:r>
        <w:rPr>
          <w:rFonts w:hint="eastAsia"/>
        </w:rPr>
        <w:lastRenderedPageBreak/>
        <w:t>关于</w:t>
      </w:r>
      <w:r>
        <w:rPr>
          <w:rFonts w:hint="eastAsia"/>
          <w:b/>
          <w:bCs/>
        </w:rPr>
        <w:t>电脑端登录</w:t>
      </w:r>
      <w:bookmarkEnd w:id="0"/>
    </w:p>
    <w:p w:rsidR="00FE15C9" w:rsidRDefault="000B736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在浏览器的网址栏输入平台网址、账号和密码就可以参加线上的学习。注意我们在登录的时候不需要另行注册，直接登录即可。</w:t>
      </w:r>
    </w:p>
    <w:p w:rsidR="00FE15C9" w:rsidRDefault="000B7367">
      <w:pPr>
        <w:spacing w:line="360" w:lineRule="auto"/>
        <w:rPr>
          <w:sz w:val="24"/>
        </w:rPr>
      </w:pPr>
      <w:r>
        <w:rPr>
          <w:rFonts w:hint="eastAsia"/>
          <w:sz w:val="24"/>
        </w:rPr>
        <w:t>登录网址：</w:t>
      </w:r>
      <w:r>
        <w:rPr>
          <w:rFonts w:hint="eastAsia"/>
          <w:sz w:val="24"/>
        </w:rPr>
        <w:t>arthn.fanya.chaoxing.com</w:t>
      </w:r>
    </w:p>
    <w:p w:rsidR="00FE15C9" w:rsidRDefault="000B7367">
      <w:pPr>
        <w:spacing w:line="360" w:lineRule="auto"/>
        <w:rPr>
          <w:sz w:val="24"/>
        </w:rPr>
      </w:pPr>
      <w:r>
        <w:rPr>
          <w:rFonts w:hint="eastAsia"/>
          <w:sz w:val="24"/>
        </w:rPr>
        <w:t>登录账号：学号</w:t>
      </w:r>
    </w:p>
    <w:p w:rsidR="00FE15C9" w:rsidRDefault="000B7367">
      <w:pPr>
        <w:spacing w:line="360" w:lineRule="auto"/>
        <w:rPr>
          <w:sz w:val="24"/>
        </w:rPr>
      </w:pPr>
      <w:r>
        <w:rPr>
          <w:rFonts w:hint="eastAsia"/>
          <w:sz w:val="24"/>
        </w:rPr>
        <w:t>登录密码：初始密码</w:t>
      </w:r>
      <w:r>
        <w:rPr>
          <w:rFonts w:hint="eastAsia"/>
          <w:sz w:val="24"/>
        </w:rPr>
        <w:t>123456</w:t>
      </w:r>
      <w:r>
        <w:rPr>
          <w:rFonts w:hint="eastAsia"/>
          <w:sz w:val="24"/>
        </w:rPr>
        <w:t>（如果之前修改过密码，就用修改之后的密码登录）</w:t>
      </w:r>
    </w:p>
    <w:p w:rsidR="00FE15C9" w:rsidRDefault="000B7367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>
            <wp:extent cx="5272405" cy="2505075"/>
            <wp:effectExtent l="0" t="0" r="444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C9" w:rsidRDefault="00FE15C9">
      <w:pPr>
        <w:spacing w:line="360" w:lineRule="auto"/>
        <w:rPr>
          <w:sz w:val="24"/>
        </w:rPr>
      </w:pPr>
    </w:p>
    <w:p w:rsidR="00FE15C9" w:rsidRDefault="000B736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 w:rsidR="00FE15C9" w:rsidRDefault="000B7367">
      <w:pPr>
        <w:pStyle w:val="1"/>
      </w:pPr>
      <w:bookmarkStart w:id="2" w:name="_Toc30526_WPSOffice_Level1"/>
      <w:r>
        <w:rPr>
          <w:rFonts w:hint="eastAsia"/>
        </w:rPr>
        <w:lastRenderedPageBreak/>
        <w:t>关于</w:t>
      </w:r>
      <w:r>
        <w:rPr>
          <w:rFonts w:hint="eastAsia"/>
          <w:b/>
          <w:bCs/>
        </w:rPr>
        <w:t>电脑端选课</w:t>
      </w:r>
      <w:bookmarkEnd w:id="2"/>
    </w:p>
    <w:p w:rsidR="00FE15C9" w:rsidRDefault="000B7367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本学期我们采取了自主选课的形式进行学习，各位同学登录之后需要进行选课，然后才能学习。</w:t>
      </w:r>
    </w:p>
    <w:p w:rsidR="00FE15C9" w:rsidRDefault="000B7367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选课步骤</w:t>
      </w:r>
      <w:r>
        <w:rPr>
          <w:rFonts w:hint="eastAsia"/>
          <w:sz w:val="24"/>
        </w:rPr>
        <w:t>：点击“＋号”添加课程，再点击“报名”即可完成线上的选课。</w:t>
      </w:r>
    </w:p>
    <w:p w:rsidR="00FE15C9" w:rsidRDefault="000B7367">
      <w:pPr>
        <w:spacing w:line="360" w:lineRule="auto"/>
      </w:pPr>
      <w:r>
        <w:rPr>
          <w:noProof/>
        </w:rPr>
        <w:drawing>
          <wp:inline distT="0" distB="0" distL="114300" distR="114300">
            <wp:extent cx="5270500" cy="3792855"/>
            <wp:effectExtent l="0" t="0" r="6350" b="171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C9" w:rsidRDefault="000B7367">
      <w:pPr>
        <w:pStyle w:val="1"/>
      </w:pPr>
      <w:r>
        <w:rPr>
          <w:noProof/>
        </w:rPr>
        <w:lastRenderedPageBreak/>
        <w:drawing>
          <wp:inline distT="0" distB="0" distL="114300" distR="114300">
            <wp:extent cx="5268595" cy="2997835"/>
            <wp:effectExtent l="0" t="0" r="825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770" cy="3904615"/>
            <wp:effectExtent l="0" t="0" r="5080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C9" w:rsidRDefault="000B7367">
      <w:r>
        <w:rPr>
          <w:rFonts w:hint="eastAsia"/>
        </w:rPr>
        <w:br w:type="page"/>
      </w:r>
    </w:p>
    <w:p w:rsidR="00FE15C9" w:rsidRDefault="000B7367">
      <w:pPr>
        <w:pStyle w:val="1"/>
      </w:pPr>
      <w:bookmarkStart w:id="3" w:name="_Toc11318_WPSOffice_Level1"/>
      <w:r>
        <w:rPr>
          <w:rFonts w:hint="eastAsia"/>
        </w:rPr>
        <w:lastRenderedPageBreak/>
        <w:t>关于</w:t>
      </w:r>
      <w:r>
        <w:rPr>
          <w:rFonts w:hint="eastAsia"/>
          <w:b/>
          <w:bCs/>
        </w:rPr>
        <w:t>手机端登录</w:t>
      </w:r>
      <w:bookmarkEnd w:id="3"/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outlineLvl w:val="1"/>
        <w:rPr>
          <w:szCs w:val="22"/>
        </w:rPr>
      </w:pPr>
      <w:r>
        <w:rPr>
          <w:rFonts w:hint="eastAsia"/>
          <w:szCs w:val="22"/>
        </w:rPr>
        <w:t>手机端需要下载学习通</w:t>
      </w:r>
      <w:r>
        <w:rPr>
          <w:rFonts w:hint="eastAsia"/>
          <w:szCs w:val="22"/>
        </w:rPr>
        <w:t>APP</w:t>
      </w:r>
      <w:r>
        <w:rPr>
          <w:rFonts w:hint="eastAsia"/>
          <w:szCs w:val="22"/>
        </w:rPr>
        <w:t>。手机端登录的时候选择最下方“其他方式登录”登录，学校</w:t>
      </w:r>
      <w:r>
        <w:rPr>
          <w:rFonts w:hint="eastAsia"/>
          <w:szCs w:val="22"/>
        </w:rPr>
        <w:t>/</w:t>
      </w:r>
      <w:r>
        <w:rPr>
          <w:rFonts w:hint="eastAsia"/>
          <w:szCs w:val="22"/>
        </w:rPr>
        <w:t>单位填写学校名称（在下拉内容中选择），账号是学号，密码跟电脑端密码一致。</w:t>
      </w:r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outlineLvl w:val="1"/>
        <w:rPr>
          <w:color w:val="FF0000"/>
          <w:szCs w:val="22"/>
        </w:rPr>
      </w:pPr>
      <w:r>
        <w:rPr>
          <w:rFonts w:hint="eastAsia"/>
          <w:color w:val="FF0000"/>
          <w:szCs w:val="22"/>
        </w:rPr>
        <w:t>注意事项：如果本人已经用手机号自行注册了账号，需要手动绑定学校学号。</w:t>
      </w:r>
    </w:p>
    <w:p w:rsidR="00FE15C9" w:rsidRDefault="000B7367">
      <w:pPr>
        <w:pStyle w:val="a6"/>
        <w:widowControl/>
        <w:spacing w:before="0" w:beforeAutospacing="0" w:after="210" w:afterAutospacing="0" w:line="360" w:lineRule="auto"/>
        <w:jc w:val="both"/>
        <w:outlineLvl w:val="1"/>
      </w:pPr>
      <w:r>
        <w:rPr>
          <w:rFonts w:hint="eastAsia"/>
          <w:szCs w:val="22"/>
        </w:rPr>
        <w:t xml:space="preserve">   </w:t>
      </w:r>
      <w:r>
        <w:rPr>
          <w:noProof/>
        </w:rPr>
        <w:drawing>
          <wp:inline distT="0" distB="0" distL="114300" distR="114300">
            <wp:extent cx="1397000" cy="2879725"/>
            <wp:effectExtent l="0" t="0" r="12700" b="1587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6060" cy="303149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026" cy="304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 xml:space="preserve"> </w:t>
      </w:r>
      <w:r>
        <w:rPr>
          <w:rFonts w:ascii="宋体" w:eastAsia="宋体" w:hAnsi="宋体" w:cs="宋体"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53845" cy="2765425"/>
            <wp:effectExtent l="0" t="0" r="8255" b="1587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C9" w:rsidRDefault="00FE15C9">
      <w:pPr>
        <w:pStyle w:val="1"/>
      </w:pPr>
      <w:bookmarkStart w:id="4" w:name="_Toc17944_WPSOffice_Level1"/>
    </w:p>
    <w:p w:rsidR="00FE15C9" w:rsidRDefault="00FE15C9">
      <w:pPr>
        <w:pStyle w:val="1"/>
      </w:pPr>
    </w:p>
    <w:p w:rsidR="00FE15C9" w:rsidRDefault="00FE15C9"/>
    <w:p w:rsidR="00FE15C9" w:rsidRDefault="00FE15C9"/>
    <w:p w:rsidR="00FE15C9" w:rsidRDefault="00FE15C9"/>
    <w:p w:rsidR="00FE15C9" w:rsidRDefault="00FE15C9"/>
    <w:p w:rsidR="00FE15C9" w:rsidRDefault="00FE15C9"/>
    <w:p w:rsidR="00FE15C9" w:rsidRDefault="00FE15C9"/>
    <w:p w:rsidR="00FE15C9" w:rsidRDefault="00FE15C9"/>
    <w:p w:rsidR="00FE15C9" w:rsidRDefault="00FE15C9"/>
    <w:p w:rsidR="00FE15C9" w:rsidRDefault="00FE15C9"/>
    <w:p w:rsidR="00FE15C9" w:rsidRDefault="00FE15C9"/>
    <w:p w:rsidR="00FE15C9" w:rsidRDefault="00FE15C9">
      <w:pPr>
        <w:pStyle w:val="1"/>
      </w:pPr>
    </w:p>
    <w:p w:rsidR="00FE15C9" w:rsidRDefault="000B7367">
      <w:pPr>
        <w:pStyle w:val="1"/>
      </w:pPr>
      <w:r>
        <w:rPr>
          <w:rFonts w:hint="eastAsia"/>
        </w:rPr>
        <w:t>关于</w:t>
      </w:r>
      <w:r>
        <w:rPr>
          <w:rFonts w:hint="eastAsia"/>
          <w:b/>
          <w:bCs/>
        </w:rPr>
        <w:t>手机端选课</w:t>
      </w:r>
      <w:bookmarkEnd w:id="4"/>
    </w:p>
    <w:p w:rsidR="00FE15C9" w:rsidRDefault="000B7367">
      <w:pPr>
        <w:rPr>
          <w:sz w:val="24"/>
        </w:rPr>
      </w:pPr>
      <w:r>
        <w:rPr>
          <w:rFonts w:hint="eastAsia"/>
          <w:sz w:val="24"/>
        </w:rPr>
        <w:t>选课步骤：</w:t>
      </w:r>
    </w:p>
    <w:p w:rsidR="00FE15C9" w:rsidRDefault="000B7367">
      <w:pPr>
        <w:rPr>
          <w:sz w:val="24"/>
        </w:rPr>
      </w:pPr>
      <w:r>
        <w:rPr>
          <w:rFonts w:hint="eastAsia"/>
          <w:sz w:val="24"/>
        </w:rPr>
        <w:t>登录账号后选择我的课程，点击“＋号”添加课程，再点击“报名”即可完成线上的选课。</w:t>
      </w:r>
    </w:p>
    <w:p w:rsidR="00FE15C9" w:rsidRDefault="00FE15C9">
      <w:pPr>
        <w:rPr>
          <w:sz w:val="24"/>
        </w:rPr>
      </w:pPr>
    </w:p>
    <w:p w:rsidR="00FE15C9" w:rsidRDefault="000B7367">
      <w:pPr>
        <w:pStyle w:val="a6"/>
        <w:widowControl/>
        <w:spacing w:before="0" w:beforeAutospacing="0" w:after="210" w:afterAutospacing="0" w:line="360" w:lineRule="auto"/>
        <w:jc w:val="both"/>
        <w:outlineLvl w:val="1"/>
      </w:pPr>
      <w:r>
        <w:rPr>
          <w:noProof/>
        </w:rPr>
        <w:drawing>
          <wp:inline distT="0" distB="0" distL="114300" distR="114300">
            <wp:extent cx="1638935" cy="2537460"/>
            <wp:effectExtent l="0" t="0" r="18415" b="1524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>
            <wp:extent cx="1652270" cy="2479675"/>
            <wp:effectExtent l="0" t="0" r="5080" b="15875"/>
            <wp:docPr id="34" name="图片 34" descr="15555773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55577364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5C9" w:rsidRDefault="000B7367">
      <w:pPr>
        <w:pStyle w:val="1"/>
      </w:pPr>
      <w:bookmarkStart w:id="5" w:name="_Toc12863_WPSOffice_Level1"/>
      <w:bookmarkStart w:id="6" w:name="_Toc23696"/>
      <w:bookmarkStart w:id="7" w:name="_Toc11519"/>
      <w:r>
        <w:rPr>
          <w:rFonts w:hint="eastAsia"/>
        </w:rPr>
        <w:t>网络课程学习常见问题解答</w:t>
      </w:r>
      <w:bookmarkEnd w:id="5"/>
      <w:bookmarkEnd w:id="6"/>
      <w:bookmarkEnd w:id="7"/>
    </w:p>
    <w:p w:rsidR="00FE15C9" w:rsidRDefault="000B7367">
      <w:pPr>
        <w:pStyle w:val="2"/>
      </w:pPr>
      <w:bookmarkStart w:id="8" w:name="_Toc9140"/>
      <w:bookmarkStart w:id="9" w:name="_Toc21457_WPSOffice_Level1"/>
      <w:r>
        <w:rPr>
          <w:rFonts w:hint="eastAsia"/>
        </w:rPr>
        <w:t>1.</w:t>
      </w:r>
      <w:r>
        <w:rPr>
          <w:rFonts w:hint="eastAsia"/>
        </w:rPr>
        <w:t>关于电脑端登录提示用户不存在</w:t>
      </w:r>
      <w:bookmarkEnd w:id="8"/>
      <w:bookmarkEnd w:id="9"/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正确登录网址</w:t>
      </w:r>
    </w:p>
    <w:p w:rsidR="00FE15C9" w:rsidRDefault="000B7367">
      <w:pPr>
        <w:pStyle w:val="2"/>
        <w:rPr>
          <w:szCs w:val="22"/>
        </w:rPr>
      </w:pPr>
      <w:r>
        <w:rPr>
          <w:rFonts w:hint="eastAsia"/>
          <w:b w:val="0"/>
          <w:bCs w:val="0"/>
          <w:szCs w:val="22"/>
        </w:rPr>
        <w:t>湖南艺术职业学院</w:t>
      </w:r>
      <w:r>
        <w:rPr>
          <w:rFonts w:hint="eastAsia"/>
          <w:szCs w:val="22"/>
        </w:rPr>
        <w:t>：</w:t>
      </w:r>
      <w:bookmarkStart w:id="10" w:name="_Toc13541"/>
      <w:bookmarkStart w:id="11" w:name="_Toc17082_WPSOffice_Level1"/>
      <w:r>
        <w:rPr>
          <w:rFonts w:hint="eastAsia"/>
          <w:szCs w:val="22"/>
        </w:rPr>
        <w:t>arthn.fanya.chaoxing.com</w:t>
      </w:r>
    </w:p>
    <w:p w:rsidR="00FE15C9" w:rsidRDefault="000B7367">
      <w:pPr>
        <w:pStyle w:val="2"/>
      </w:pPr>
      <w:r>
        <w:rPr>
          <w:rFonts w:hint="eastAsia"/>
        </w:rPr>
        <w:t>2.</w:t>
      </w:r>
      <w:r>
        <w:rPr>
          <w:rFonts w:hint="eastAsia"/>
        </w:rPr>
        <w:t>关于登录提示密码错误</w:t>
      </w:r>
      <w:bookmarkEnd w:id="10"/>
      <w:bookmarkEnd w:id="11"/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1.</w:t>
      </w:r>
      <w:r>
        <w:rPr>
          <w:rFonts w:hint="eastAsia"/>
          <w:szCs w:val="22"/>
        </w:rPr>
        <w:t>初始密码是</w:t>
      </w:r>
      <w:r>
        <w:rPr>
          <w:rFonts w:hint="eastAsia"/>
          <w:szCs w:val="22"/>
        </w:rPr>
        <w:t>123456</w:t>
      </w:r>
      <w:r>
        <w:rPr>
          <w:rFonts w:hint="eastAsia"/>
          <w:szCs w:val="22"/>
        </w:rPr>
        <w:t>。</w:t>
      </w:r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2.</w:t>
      </w:r>
      <w:r>
        <w:rPr>
          <w:rFonts w:hint="eastAsia"/>
          <w:szCs w:val="22"/>
        </w:rPr>
        <w:t>之前是否修改过密码，确定密码键盘是否打开了大小写。如绑定了手机号码，可直接通过手机号码找回密码。</w:t>
      </w:r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3.</w:t>
      </w:r>
      <w:r>
        <w:rPr>
          <w:rFonts w:hint="eastAsia"/>
          <w:szCs w:val="22"/>
        </w:rPr>
        <w:t>如以上都无法登陆，可以直接找在线客服。</w:t>
      </w:r>
      <w:bookmarkStart w:id="12" w:name="_Toc3142"/>
    </w:p>
    <w:p w:rsidR="00FE15C9" w:rsidRDefault="000B7367">
      <w:pPr>
        <w:pStyle w:val="2"/>
      </w:pPr>
      <w:bookmarkStart w:id="13" w:name="_Toc10770_WPSOffice_Level1"/>
      <w:r>
        <w:rPr>
          <w:rFonts w:hint="eastAsia"/>
        </w:rPr>
        <w:lastRenderedPageBreak/>
        <w:t>3.</w:t>
      </w:r>
      <w:r>
        <w:rPr>
          <w:rFonts w:hint="eastAsia"/>
        </w:rPr>
        <w:t>关于登录之后没有课程</w:t>
      </w:r>
      <w:bookmarkEnd w:id="13"/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正确的网址用学号登录。</w:t>
      </w:r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如果没有课程，首先考虑是不是没有用学号登录，如果登录没有错误，再确定自己是否已经选课，或者找任课老师确认。</w:t>
      </w:r>
    </w:p>
    <w:p w:rsidR="00FE15C9" w:rsidRDefault="000B7367">
      <w:pPr>
        <w:pStyle w:val="2"/>
      </w:pPr>
      <w:bookmarkStart w:id="14" w:name="_Toc2816_WPSOffice_Level1"/>
      <w:r>
        <w:rPr>
          <w:rFonts w:hint="eastAsia"/>
        </w:rPr>
        <w:t>4.</w:t>
      </w:r>
      <w:r>
        <w:rPr>
          <w:rFonts w:hint="eastAsia"/>
        </w:rPr>
        <w:t>关于学习视频播放不了</w:t>
      </w:r>
      <w:bookmarkEnd w:id="12"/>
      <w:r>
        <w:rPr>
          <w:rFonts w:hint="eastAsia"/>
        </w:rPr>
        <w:t>，任务点完成了下面章节不解锁</w:t>
      </w:r>
      <w:bookmarkEnd w:id="14"/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1.</w:t>
      </w:r>
      <w:r>
        <w:rPr>
          <w:rFonts w:hint="eastAsia"/>
          <w:szCs w:val="22"/>
        </w:rPr>
        <w:t>超星视频支持多网络播放，如果视频播放不出来，可以切换公网</w:t>
      </w:r>
      <w:r>
        <w:rPr>
          <w:rFonts w:hint="eastAsia"/>
          <w:szCs w:val="22"/>
        </w:rPr>
        <w:t>1</w:t>
      </w:r>
      <w:r>
        <w:rPr>
          <w:rFonts w:hint="eastAsia"/>
          <w:szCs w:val="22"/>
        </w:rPr>
        <w:t>或者公网</w:t>
      </w:r>
      <w:r>
        <w:rPr>
          <w:rFonts w:hint="eastAsia"/>
          <w:szCs w:val="22"/>
        </w:rPr>
        <w:t>2</w:t>
      </w:r>
      <w:r>
        <w:rPr>
          <w:rFonts w:hint="eastAsia"/>
          <w:szCs w:val="22"/>
        </w:rPr>
        <w:t>。</w:t>
      </w:r>
    </w:p>
    <w:p w:rsidR="00FE15C9" w:rsidRDefault="000B7367">
      <w:pPr>
        <w:pStyle w:val="a6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2.</w:t>
      </w:r>
      <w:r>
        <w:rPr>
          <w:rFonts w:hint="eastAsia"/>
          <w:szCs w:val="22"/>
        </w:rPr>
        <w:t>如果任务点完成了不解锁，可以点击右侧目录后面的“复核”按钮。两个问题都不能解决，可以找右下角的在线客服。</w:t>
      </w:r>
    </w:p>
    <w:p w:rsidR="00FE15C9" w:rsidRDefault="00FE15C9">
      <w:pPr>
        <w:pStyle w:val="a6"/>
        <w:widowControl/>
        <w:spacing w:before="0" w:beforeAutospacing="0" w:after="210" w:afterAutospacing="0" w:line="360" w:lineRule="auto"/>
      </w:pPr>
    </w:p>
    <w:p w:rsidR="00FE15C9" w:rsidRDefault="00FE15C9">
      <w:pPr>
        <w:pStyle w:val="a6"/>
        <w:widowControl/>
        <w:spacing w:before="0" w:beforeAutospacing="0" w:after="210" w:afterAutospacing="0" w:line="360" w:lineRule="auto"/>
      </w:pPr>
    </w:p>
    <w:p w:rsidR="00FE15C9" w:rsidRDefault="00FE15C9">
      <w:pPr>
        <w:spacing w:line="360" w:lineRule="auto"/>
        <w:rPr>
          <w:sz w:val="24"/>
        </w:rPr>
      </w:pPr>
    </w:p>
    <w:sectPr w:rsidR="00FE15C9" w:rsidSect="00FE15C9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3B2" w:rsidRDefault="00B613B2" w:rsidP="00FE15C9">
      <w:r>
        <w:separator/>
      </w:r>
    </w:p>
  </w:endnote>
  <w:endnote w:type="continuationSeparator" w:id="0">
    <w:p w:rsidR="00B613B2" w:rsidRDefault="00B613B2" w:rsidP="00FE15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C9" w:rsidRDefault="00F65C98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 filled="f" stroked="f" strokeweight=".5pt">
          <v:textbox style="mso-fit-shape-to-text:t" inset="0,0,0,0">
            <w:txbxContent>
              <w:p w:rsidR="00FE15C9" w:rsidRDefault="00F65C98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0B7367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82115E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3B2" w:rsidRDefault="00B613B2" w:rsidP="00FE15C9">
      <w:r>
        <w:separator/>
      </w:r>
    </w:p>
  </w:footnote>
  <w:footnote w:type="continuationSeparator" w:id="0">
    <w:p w:rsidR="00B613B2" w:rsidRDefault="00B613B2" w:rsidP="00FE15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257DB"/>
    <w:rsid w:val="000B7367"/>
    <w:rsid w:val="00130172"/>
    <w:rsid w:val="00165707"/>
    <w:rsid w:val="003C2DF5"/>
    <w:rsid w:val="003E3B36"/>
    <w:rsid w:val="00417838"/>
    <w:rsid w:val="004341FC"/>
    <w:rsid w:val="00521E00"/>
    <w:rsid w:val="00651FBB"/>
    <w:rsid w:val="007257DB"/>
    <w:rsid w:val="0082115E"/>
    <w:rsid w:val="00B613B2"/>
    <w:rsid w:val="00C93641"/>
    <w:rsid w:val="00ED12A4"/>
    <w:rsid w:val="00F041EF"/>
    <w:rsid w:val="00F63E8C"/>
    <w:rsid w:val="00F65C98"/>
    <w:rsid w:val="00FE15C9"/>
    <w:rsid w:val="028712D8"/>
    <w:rsid w:val="029231A0"/>
    <w:rsid w:val="03785674"/>
    <w:rsid w:val="03A121C9"/>
    <w:rsid w:val="04485194"/>
    <w:rsid w:val="0678617B"/>
    <w:rsid w:val="06AF1CFC"/>
    <w:rsid w:val="0BD377FE"/>
    <w:rsid w:val="124D2FB7"/>
    <w:rsid w:val="16304D0A"/>
    <w:rsid w:val="17053231"/>
    <w:rsid w:val="19EC3EFE"/>
    <w:rsid w:val="1DD97AAB"/>
    <w:rsid w:val="21E62A98"/>
    <w:rsid w:val="2362314F"/>
    <w:rsid w:val="24F7764D"/>
    <w:rsid w:val="25C51DAE"/>
    <w:rsid w:val="2A24780F"/>
    <w:rsid w:val="2A7125E7"/>
    <w:rsid w:val="2C883050"/>
    <w:rsid w:val="3020430F"/>
    <w:rsid w:val="36700E2E"/>
    <w:rsid w:val="3FDC4047"/>
    <w:rsid w:val="44A3777C"/>
    <w:rsid w:val="4B51034D"/>
    <w:rsid w:val="4C3B22C4"/>
    <w:rsid w:val="4E201173"/>
    <w:rsid w:val="4FBA4E2C"/>
    <w:rsid w:val="4FC15B5A"/>
    <w:rsid w:val="5103679C"/>
    <w:rsid w:val="52487C87"/>
    <w:rsid w:val="533316A9"/>
    <w:rsid w:val="533F5E3C"/>
    <w:rsid w:val="5341121A"/>
    <w:rsid w:val="54F353E9"/>
    <w:rsid w:val="5A6537A9"/>
    <w:rsid w:val="5B4A3863"/>
    <w:rsid w:val="5CA672B3"/>
    <w:rsid w:val="600766D9"/>
    <w:rsid w:val="601F3BEF"/>
    <w:rsid w:val="620C5CCC"/>
    <w:rsid w:val="6380489C"/>
    <w:rsid w:val="65765EBA"/>
    <w:rsid w:val="6607198A"/>
    <w:rsid w:val="6C7F0856"/>
    <w:rsid w:val="6C9452CE"/>
    <w:rsid w:val="6DA8131A"/>
    <w:rsid w:val="6F791D22"/>
    <w:rsid w:val="75A8174E"/>
    <w:rsid w:val="75C65126"/>
    <w:rsid w:val="76385DDE"/>
    <w:rsid w:val="7D133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5C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FE15C9"/>
    <w:pPr>
      <w:keepNext/>
      <w:keepLines/>
      <w:spacing w:line="360" w:lineRule="auto"/>
      <w:jc w:val="center"/>
      <w:outlineLvl w:val="0"/>
    </w:pPr>
    <w:rPr>
      <w:rFonts w:ascii="Times New Roman" w:eastAsia="宋体" w:hAnsi="Times New Roman" w:cs="Times New Roman"/>
      <w:kern w:val="44"/>
      <w:sz w:val="36"/>
    </w:rPr>
  </w:style>
  <w:style w:type="paragraph" w:styleId="2">
    <w:name w:val="heading 2"/>
    <w:basedOn w:val="a"/>
    <w:next w:val="a"/>
    <w:unhideWhenUsed/>
    <w:qFormat/>
    <w:rsid w:val="00FE15C9"/>
    <w:pPr>
      <w:keepNext/>
      <w:keepLines/>
      <w:spacing w:line="360" w:lineRule="auto"/>
      <w:jc w:val="left"/>
      <w:outlineLvl w:val="1"/>
    </w:pPr>
    <w:rPr>
      <w:rFonts w:ascii="Arial" w:eastAsia="宋体" w:hAnsi="Arial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FE15C9"/>
    <w:rPr>
      <w:sz w:val="18"/>
      <w:szCs w:val="18"/>
    </w:rPr>
  </w:style>
  <w:style w:type="paragraph" w:styleId="a4">
    <w:name w:val="footer"/>
    <w:basedOn w:val="a"/>
    <w:link w:val="Char0"/>
    <w:qFormat/>
    <w:rsid w:val="00FE15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FE15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FE15C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customStyle="1" w:styleId="Char">
    <w:name w:val="批注框文本 Char"/>
    <w:basedOn w:val="a0"/>
    <w:link w:val="a3"/>
    <w:qFormat/>
    <w:rsid w:val="00FE15C9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FE15C9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FE15C9"/>
    <w:rPr>
      <w:kern w:val="2"/>
      <w:sz w:val="18"/>
      <w:szCs w:val="18"/>
    </w:rPr>
  </w:style>
  <w:style w:type="paragraph" w:customStyle="1" w:styleId="WPSOffice1">
    <w:name w:val="WPSOffice手动目录 1"/>
    <w:qFormat/>
    <w:rsid w:val="00FE15C9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194</Words>
  <Characters>1108</Characters>
  <Application>Microsoft Office Word</Application>
  <DocSecurity>0</DocSecurity>
  <Lines>9</Lines>
  <Paragraphs>2</Paragraphs>
  <ScaleCrop>false</ScaleCrop>
  <Company>china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libo</cp:lastModifiedBy>
  <cp:revision>4</cp:revision>
  <dcterms:created xsi:type="dcterms:W3CDTF">2020-02-11T09:23:00Z</dcterms:created>
  <dcterms:modified xsi:type="dcterms:W3CDTF">2020-02-11T10:50:00Z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