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2C" w:rsidRDefault="00DD3A2C" w:rsidP="00DD3A2C">
      <w:pPr>
        <w:jc w:val="center"/>
        <w:rPr>
          <w:rFonts w:ascii="方正姚体" w:eastAsia="方正姚体" w:hAnsi="黑体"/>
          <w:b/>
          <w:bCs/>
          <w:color w:val="FF0000"/>
          <w:spacing w:val="20"/>
          <w:sz w:val="72"/>
          <w:szCs w:val="72"/>
        </w:rPr>
      </w:pPr>
      <w:r>
        <w:rPr>
          <w:rFonts w:ascii="方正姚体" w:eastAsia="方正姚体" w:hAnsi="黑体" w:hint="eastAsia"/>
          <w:b/>
          <w:bCs/>
          <w:color w:val="FF0000"/>
          <w:spacing w:val="20"/>
          <w:sz w:val="72"/>
          <w:szCs w:val="72"/>
        </w:rPr>
        <w:t>湖南艺术职业学院教务处</w:t>
      </w:r>
    </w:p>
    <w:p w:rsidR="00DD3A2C" w:rsidRDefault="00DD3A2C" w:rsidP="00DD3A2C">
      <w:pPr>
        <w:rPr>
          <w:rFonts w:ascii="方正兰亭超细黑简体" w:eastAsia="宋体" w:hAnsi="黑体"/>
          <w:b/>
          <w:bCs/>
          <w:color w:val="FF0000"/>
          <w:sz w:val="72"/>
          <w:szCs w:val="72"/>
        </w:rPr>
      </w:pPr>
      <w:r>
        <w:rPr>
          <w:rFonts w:ascii="方正兰亭超细黑简体" w:hAnsi="黑体"/>
          <w:b/>
          <w:bCs/>
          <w:color w:val="FF0000"/>
          <w:sz w:val="72"/>
          <w:szCs w:val="72"/>
        </w:rPr>
        <w:t>————————————</w:t>
      </w:r>
    </w:p>
    <w:p w:rsidR="005328D4" w:rsidRDefault="00DD3A2C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</w:t>
      </w:r>
      <w:r>
        <w:rPr>
          <w:rFonts w:ascii="华文中宋" w:eastAsia="华文中宋" w:hAnsi="华文中宋"/>
          <w:b/>
          <w:sz w:val="44"/>
          <w:szCs w:val="44"/>
        </w:rPr>
        <w:t>于开展</w:t>
      </w:r>
      <w:r>
        <w:rPr>
          <w:rFonts w:ascii="华文中宋" w:eastAsia="华文中宋" w:hAnsi="华文中宋" w:hint="eastAsia"/>
          <w:b/>
          <w:sz w:val="44"/>
          <w:szCs w:val="44"/>
        </w:rPr>
        <w:t>2</w:t>
      </w:r>
      <w:r>
        <w:rPr>
          <w:rFonts w:ascii="华文中宋" w:eastAsia="华文中宋" w:hAnsi="华文中宋"/>
          <w:b/>
          <w:sz w:val="44"/>
          <w:szCs w:val="44"/>
        </w:rPr>
        <w:t>01</w:t>
      </w:r>
      <w:r>
        <w:rPr>
          <w:rFonts w:ascii="华文中宋" w:eastAsia="华文中宋" w:hAnsi="华文中宋" w:hint="eastAsia"/>
          <w:b/>
          <w:sz w:val="44"/>
          <w:szCs w:val="44"/>
        </w:rPr>
        <w:t>9年教研室工</w:t>
      </w:r>
      <w:r>
        <w:rPr>
          <w:rFonts w:ascii="华文中宋" w:eastAsia="华文中宋" w:hAnsi="华文中宋"/>
          <w:b/>
          <w:sz w:val="44"/>
          <w:szCs w:val="44"/>
        </w:rPr>
        <w:t>作</w:t>
      </w:r>
      <w:r>
        <w:rPr>
          <w:rFonts w:ascii="华文中宋" w:eastAsia="华文中宋" w:hAnsi="华文中宋" w:hint="eastAsia"/>
          <w:b/>
          <w:sz w:val="44"/>
          <w:szCs w:val="44"/>
        </w:rPr>
        <w:t>年</w:t>
      </w:r>
      <w:r>
        <w:rPr>
          <w:rFonts w:ascii="华文中宋" w:eastAsia="华文中宋" w:hAnsi="华文中宋"/>
          <w:b/>
          <w:sz w:val="44"/>
          <w:szCs w:val="44"/>
        </w:rPr>
        <w:t>度</w:t>
      </w:r>
      <w:r>
        <w:rPr>
          <w:rFonts w:ascii="华文中宋" w:eastAsia="华文中宋" w:hAnsi="华文中宋" w:hint="eastAsia"/>
          <w:b/>
          <w:sz w:val="44"/>
          <w:szCs w:val="44"/>
        </w:rPr>
        <w:t>考核和“优秀教研室”评</w:t>
      </w:r>
      <w:r>
        <w:rPr>
          <w:rFonts w:ascii="华文中宋" w:eastAsia="华文中宋" w:hAnsi="华文中宋"/>
          <w:b/>
          <w:sz w:val="44"/>
          <w:szCs w:val="44"/>
        </w:rPr>
        <w:t>选工作的通知</w:t>
      </w:r>
    </w:p>
    <w:p w:rsidR="005328D4" w:rsidRDefault="00DD3A2C" w:rsidP="00DD3A2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各专业</w:t>
      </w:r>
      <w:r>
        <w:rPr>
          <w:rFonts w:ascii="仿宋" w:eastAsia="仿宋" w:hAnsi="仿宋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>、公</w:t>
      </w:r>
      <w:r>
        <w:rPr>
          <w:rFonts w:ascii="仿宋" w:eastAsia="仿宋" w:hAnsi="仿宋"/>
          <w:sz w:val="32"/>
          <w:szCs w:val="32"/>
        </w:rPr>
        <w:t>共教学</w:t>
      </w:r>
      <w:r>
        <w:rPr>
          <w:rFonts w:ascii="仿宋" w:eastAsia="仿宋" w:hAnsi="仿宋" w:hint="eastAsia"/>
          <w:sz w:val="32"/>
          <w:szCs w:val="32"/>
        </w:rPr>
        <w:t>部（思政课部）：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根据《湖南艺术职业学院教研室工作管理办法》、《湖南艺术职业学院教学教研工作管理办法（试行）》文件要求，结合学院期末工作安排，现开展2019年教研室工</w:t>
      </w:r>
      <w:r>
        <w:rPr>
          <w:rFonts w:ascii="仿宋" w:eastAsia="仿宋" w:hAnsi="仿宋"/>
          <w:sz w:val="32"/>
          <w:szCs w:val="32"/>
        </w:rPr>
        <w:t>作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度</w:t>
      </w:r>
      <w:r>
        <w:rPr>
          <w:rFonts w:ascii="仿宋" w:eastAsia="仿宋" w:hAnsi="仿宋" w:hint="eastAsia"/>
          <w:sz w:val="32"/>
          <w:szCs w:val="32"/>
        </w:rPr>
        <w:t>考核和“年度优秀教研室”评选工作，现</w:t>
      </w:r>
      <w:r>
        <w:rPr>
          <w:rFonts w:ascii="仿宋" w:eastAsia="仿宋" w:hAnsi="仿宋"/>
          <w:sz w:val="32"/>
          <w:szCs w:val="32"/>
        </w:rPr>
        <w:t>就有关问题通知如下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328D4" w:rsidRDefault="00DD3A2C" w:rsidP="00DD3A2C">
      <w:pPr>
        <w:spacing w:line="560" w:lineRule="exact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一、教研室工</w:t>
      </w:r>
      <w:r>
        <w:rPr>
          <w:rFonts w:ascii="华文中宋" w:eastAsia="华文中宋" w:hAnsi="华文中宋"/>
          <w:b/>
          <w:sz w:val="32"/>
          <w:szCs w:val="32"/>
        </w:rPr>
        <w:t>作年度</w:t>
      </w:r>
      <w:r>
        <w:rPr>
          <w:rFonts w:ascii="华文中宋" w:eastAsia="华文中宋" w:hAnsi="华文中宋" w:hint="eastAsia"/>
          <w:b/>
          <w:sz w:val="32"/>
          <w:szCs w:val="32"/>
        </w:rPr>
        <w:t>考核</w:t>
      </w:r>
    </w:p>
    <w:p w:rsidR="005328D4" w:rsidRDefault="00DD3A2C" w:rsidP="00DD3A2C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（一）教研室考核内容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1.教研室主任暨</w:t>
      </w:r>
      <w:r>
        <w:rPr>
          <w:rFonts w:ascii="仿宋" w:eastAsia="仿宋" w:hAnsi="仿宋"/>
          <w:sz w:val="32"/>
          <w:szCs w:val="32"/>
        </w:rPr>
        <w:t>成员</w:t>
      </w:r>
      <w:r>
        <w:rPr>
          <w:rFonts w:ascii="仿宋" w:eastAsia="仿宋" w:hAnsi="仿宋" w:hint="eastAsia"/>
          <w:sz w:val="32"/>
          <w:szCs w:val="32"/>
        </w:rPr>
        <w:t>履职履责情况。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2.教研室教研活动开展情况。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3.教研室教研档案建设情况、经费使用效益分析。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4.教研室工作年度突出业绩及特色亮点与成效等。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5.教研室工作年终综述情况。</w:t>
      </w:r>
    </w:p>
    <w:p w:rsidR="005328D4" w:rsidRDefault="00DD3A2C" w:rsidP="00DD3A2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（二）考核</w:t>
      </w:r>
      <w:r>
        <w:rPr>
          <w:rFonts w:ascii="仿宋" w:eastAsia="仿宋" w:hAnsi="仿宋"/>
          <w:b/>
          <w:sz w:val="32"/>
          <w:szCs w:val="32"/>
        </w:rPr>
        <w:t>提供要件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1.教</w:t>
      </w:r>
      <w:r>
        <w:rPr>
          <w:rFonts w:ascii="仿宋" w:eastAsia="仿宋" w:hAnsi="仿宋"/>
          <w:sz w:val="32"/>
          <w:szCs w:val="32"/>
        </w:rPr>
        <w:t>研室年初工作计划</w:t>
      </w:r>
      <w:r>
        <w:rPr>
          <w:rFonts w:ascii="仿宋" w:eastAsia="仿宋" w:hAnsi="仿宋" w:hint="eastAsia"/>
          <w:sz w:val="32"/>
          <w:szCs w:val="32"/>
        </w:rPr>
        <w:t>及教</w:t>
      </w:r>
      <w:r>
        <w:rPr>
          <w:rFonts w:ascii="仿宋" w:eastAsia="仿宋" w:hAnsi="仿宋"/>
          <w:sz w:val="32"/>
          <w:szCs w:val="32"/>
        </w:rPr>
        <w:t>研室工作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终综述</w:t>
      </w:r>
      <w:r>
        <w:rPr>
          <w:rFonts w:ascii="仿宋" w:eastAsia="仿宋" w:hAnsi="仿宋" w:hint="eastAsia"/>
          <w:sz w:val="32"/>
          <w:szCs w:val="32"/>
        </w:rPr>
        <w:t>（综</w:t>
      </w:r>
      <w:r>
        <w:rPr>
          <w:rFonts w:ascii="仿宋" w:eastAsia="仿宋" w:hAnsi="仿宋"/>
          <w:sz w:val="32"/>
          <w:szCs w:val="32"/>
        </w:rPr>
        <w:t>述内容</w:t>
      </w:r>
      <w:r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>要包括六个方面内容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教研室队伍构成情况分析</w:t>
      </w:r>
      <w:r>
        <w:rPr>
          <w:rFonts w:ascii="仿宋" w:eastAsia="仿宋" w:hAnsi="仿宋" w:hint="eastAsia"/>
          <w:sz w:val="32"/>
          <w:szCs w:val="32"/>
        </w:rPr>
        <w:t>、教</w:t>
      </w:r>
      <w:r>
        <w:rPr>
          <w:rFonts w:ascii="仿宋" w:eastAsia="仿宋" w:hAnsi="仿宋"/>
          <w:sz w:val="32"/>
          <w:szCs w:val="32"/>
        </w:rPr>
        <w:t>研活动开展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成效分析</w:t>
      </w:r>
      <w:r>
        <w:rPr>
          <w:rFonts w:ascii="仿宋" w:eastAsia="仿宋" w:hAnsi="仿宋" w:hint="eastAsia"/>
          <w:sz w:val="32"/>
          <w:szCs w:val="32"/>
        </w:rPr>
        <w:t>、教</w:t>
      </w:r>
      <w:r>
        <w:rPr>
          <w:rFonts w:ascii="仿宋" w:eastAsia="仿宋" w:hAnsi="仿宋"/>
          <w:sz w:val="32"/>
          <w:szCs w:val="32"/>
        </w:rPr>
        <w:t>研室档案建设情况</w:t>
      </w:r>
      <w:r>
        <w:rPr>
          <w:rFonts w:ascii="仿宋" w:eastAsia="仿宋" w:hAnsi="仿宋" w:hint="eastAsia"/>
          <w:sz w:val="32"/>
          <w:szCs w:val="32"/>
        </w:rPr>
        <w:t>、特色</w:t>
      </w:r>
      <w:r>
        <w:rPr>
          <w:rFonts w:ascii="仿宋" w:eastAsia="仿宋" w:hAnsi="仿宋"/>
          <w:sz w:val="32"/>
          <w:szCs w:val="32"/>
        </w:rPr>
        <w:t>亮点和典型案例含图片</w:t>
      </w:r>
      <w:r>
        <w:rPr>
          <w:rFonts w:ascii="仿宋" w:eastAsia="仿宋" w:hAnsi="仿宋" w:hint="eastAsia"/>
          <w:sz w:val="32"/>
          <w:szCs w:val="32"/>
        </w:rPr>
        <w:t>、全</w:t>
      </w:r>
      <w:r>
        <w:rPr>
          <w:rFonts w:ascii="仿宋" w:eastAsia="仿宋" w:hAnsi="仿宋"/>
          <w:sz w:val="32"/>
          <w:szCs w:val="32"/>
        </w:rPr>
        <w:t>年教研</w:t>
      </w:r>
      <w:r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/>
          <w:sz w:val="32"/>
          <w:szCs w:val="32"/>
        </w:rPr>
        <w:t>费使用情况</w:t>
      </w:r>
      <w:r>
        <w:rPr>
          <w:rFonts w:ascii="仿宋" w:eastAsia="仿宋" w:hAnsi="仿宋" w:hint="eastAsia"/>
          <w:sz w:val="32"/>
          <w:szCs w:val="32"/>
        </w:rPr>
        <w:t>、教</w:t>
      </w:r>
      <w:r>
        <w:rPr>
          <w:rFonts w:ascii="仿宋" w:eastAsia="仿宋" w:hAnsi="仿宋"/>
          <w:sz w:val="32"/>
          <w:szCs w:val="32"/>
        </w:rPr>
        <w:t>研室队伍师德师风</w:t>
      </w:r>
      <w:r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/>
          <w:sz w:val="32"/>
          <w:szCs w:val="32"/>
        </w:rPr>
        <w:t>情</w:t>
      </w:r>
      <w:r>
        <w:rPr>
          <w:rFonts w:ascii="仿宋" w:eastAsia="仿宋" w:hAnsi="仿宋"/>
          <w:sz w:val="32"/>
          <w:szCs w:val="32"/>
        </w:rPr>
        <w:lastRenderedPageBreak/>
        <w:t>况</w:t>
      </w:r>
      <w:r>
        <w:rPr>
          <w:rFonts w:ascii="仿宋" w:eastAsia="仿宋" w:hAnsi="仿宋" w:hint="eastAsia"/>
          <w:sz w:val="32"/>
          <w:szCs w:val="32"/>
        </w:rPr>
        <w:t>等）。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2.分学期教研室工作手册（2019年春季学期、2019年秋季学期）。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3.经系部审核的教研室工作年度考核自评表（附件1）。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4.其他需要提供的相关材料。</w:t>
      </w:r>
    </w:p>
    <w:p w:rsidR="00642CBE" w:rsidRDefault="00642CBE" w:rsidP="00642CB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以上要件所有教研室均须在12月23日前经系部审核后向教务处提供。</w:t>
      </w:r>
    </w:p>
    <w:p w:rsidR="00642CBE" w:rsidRPr="00642CBE" w:rsidRDefault="00642CBE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（三）说明：心理健康教研室与就业创业教研室由公共教学部（思政课部）进行业务指导，所有考核材料及相关推荐审查归口公共教学部（思政课部）。</w:t>
      </w:r>
    </w:p>
    <w:p w:rsidR="005328D4" w:rsidRDefault="00DD3A2C" w:rsidP="00DD3A2C">
      <w:pPr>
        <w:spacing w:line="560" w:lineRule="exact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二、“优秀教研室”评选</w:t>
      </w:r>
    </w:p>
    <w:p w:rsidR="005328D4" w:rsidRDefault="00DD3A2C" w:rsidP="00DD3A2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（一）评选条件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1.教研室教师认真贯彻国家的教育方针、政策，热爱教育事业，忠于职守，为人师表，团结协作。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2.教研室教师师</w:t>
      </w:r>
      <w:r>
        <w:rPr>
          <w:rFonts w:ascii="仿宋" w:eastAsia="仿宋" w:hAnsi="仿宋"/>
          <w:sz w:val="32"/>
          <w:szCs w:val="32"/>
        </w:rPr>
        <w:t>德师风建设良好</w:t>
      </w:r>
      <w:r>
        <w:rPr>
          <w:rFonts w:ascii="仿宋" w:eastAsia="仿宋" w:hAnsi="仿宋" w:hint="eastAsia"/>
          <w:sz w:val="32"/>
          <w:szCs w:val="32"/>
        </w:rPr>
        <w:t>，全年无教学责任事故。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3.教研室积极承担和落实教学任务好，积极</w:t>
      </w:r>
      <w:r>
        <w:rPr>
          <w:rFonts w:ascii="仿宋" w:eastAsia="仿宋" w:hAnsi="仿宋"/>
          <w:sz w:val="32"/>
          <w:szCs w:val="32"/>
        </w:rPr>
        <w:t>参与</w:t>
      </w:r>
      <w:r w:rsidR="00071D1E">
        <w:rPr>
          <w:rFonts w:ascii="仿宋" w:eastAsia="仿宋" w:hAnsi="仿宋" w:hint="eastAsia"/>
          <w:sz w:val="32"/>
          <w:szCs w:val="32"/>
        </w:rPr>
        <w:t>“三教”改革</w:t>
      </w:r>
      <w:r>
        <w:rPr>
          <w:rFonts w:ascii="仿宋" w:eastAsia="仿宋" w:hAnsi="仿宋" w:hint="eastAsia"/>
          <w:sz w:val="32"/>
          <w:szCs w:val="32"/>
        </w:rPr>
        <w:t>和“一案四标”建设，认真完成各个教学环节的工作，教学效果好；团队成员年度公开课开出率达100%；在学生评教中，教研室承担课程的平均满意度不低于90%。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4.指导学生</w:t>
      </w:r>
      <w:r w:rsidR="00071D1E">
        <w:rPr>
          <w:rFonts w:ascii="仿宋" w:eastAsia="仿宋" w:hAnsi="仿宋" w:hint="eastAsia"/>
          <w:sz w:val="32"/>
          <w:szCs w:val="32"/>
        </w:rPr>
        <w:t>毕业技能考核抽查和</w:t>
      </w:r>
      <w:r>
        <w:rPr>
          <w:rFonts w:ascii="仿宋" w:eastAsia="仿宋" w:hAnsi="仿宋" w:hint="eastAsia"/>
          <w:sz w:val="32"/>
          <w:szCs w:val="32"/>
        </w:rPr>
        <w:t>毕业设计任务完成好，在院级抽查中，合格率达到100%，在省级抽查中依据合格率和排名情况再予</w:t>
      </w:r>
      <w:r w:rsidR="00071D1E">
        <w:rPr>
          <w:rFonts w:ascii="仿宋" w:eastAsia="仿宋" w:hAnsi="仿宋" w:hint="eastAsia"/>
          <w:sz w:val="32"/>
          <w:szCs w:val="32"/>
        </w:rPr>
        <w:t>适当</w:t>
      </w:r>
      <w:r>
        <w:rPr>
          <w:rFonts w:ascii="仿宋" w:eastAsia="仿宋" w:hAnsi="仿宋" w:hint="eastAsia"/>
          <w:sz w:val="32"/>
          <w:szCs w:val="32"/>
        </w:rPr>
        <w:t>加分。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5.积极组织教学研究与改革，</w:t>
      </w:r>
      <w:r>
        <w:rPr>
          <w:rFonts w:ascii="仿宋" w:eastAsia="仿宋" w:hAnsi="仿宋"/>
          <w:sz w:val="32"/>
          <w:szCs w:val="32"/>
        </w:rPr>
        <w:t>有效</w:t>
      </w:r>
      <w:r>
        <w:rPr>
          <w:rFonts w:ascii="仿宋" w:eastAsia="仿宋" w:hAnsi="仿宋" w:hint="eastAsia"/>
          <w:sz w:val="32"/>
          <w:szCs w:val="32"/>
        </w:rPr>
        <w:t>推行教育信息化及现代化教学手段，教学改革效果良好，成</w:t>
      </w:r>
      <w:r>
        <w:rPr>
          <w:rFonts w:ascii="仿宋" w:eastAsia="仿宋" w:hAnsi="仿宋"/>
          <w:sz w:val="32"/>
          <w:szCs w:val="32"/>
        </w:rPr>
        <w:t>果</w:t>
      </w:r>
      <w:r>
        <w:rPr>
          <w:rFonts w:ascii="仿宋" w:eastAsia="仿宋" w:hAnsi="仿宋" w:hint="eastAsia"/>
          <w:sz w:val="32"/>
          <w:szCs w:val="32"/>
        </w:rPr>
        <w:t>与亮点突出；在政府（</w:t>
      </w:r>
      <w:r w:rsidR="00071D1E">
        <w:rPr>
          <w:rFonts w:ascii="仿宋" w:eastAsia="仿宋" w:hAnsi="仿宋" w:hint="eastAsia"/>
          <w:sz w:val="32"/>
          <w:szCs w:val="32"/>
        </w:rPr>
        <w:t>含</w:t>
      </w:r>
      <w:r>
        <w:rPr>
          <w:rFonts w:ascii="仿宋" w:eastAsia="仿宋" w:hAnsi="仿宋" w:hint="eastAsia"/>
          <w:sz w:val="32"/>
          <w:szCs w:val="32"/>
        </w:rPr>
        <w:lastRenderedPageBreak/>
        <w:t>学院）组织的教师职业能力大赛以及“说专业”或“说课程”比赛活动中，有团队成员荣获三等奖及以上名次。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6.有计划开展教研室活动，教研室管理规范，经</w:t>
      </w:r>
      <w:r>
        <w:rPr>
          <w:rFonts w:ascii="仿宋" w:eastAsia="仿宋" w:hAnsi="仿宋"/>
          <w:sz w:val="32"/>
          <w:szCs w:val="32"/>
        </w:rPr>
        <w:t>费利用率高</w:t>
      </w:r>
      <w:r>
        <w:rPr>
          <w:rFonts w:ascii="仿宋" w:eastAsia="仿宋" w:hAnsi="仿宋" w:hint="eastAsia"/>
          <w:sz w:val="32"/>
          <w:szCs w:val="32"/>
        </w:rPr>
        <w:t>，活动有记录，档案健全。</w:t>
      </w:r>
    </w:p>
    <w:p w:rsidR="005328D4" w:rsidRDefault="00DD3A2C" w:rsidP="00DD3A2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（二）评选指标</w:t>
      </w:r>
    </w:p>
    <w:p w:rsidR="005328D4" w:rsidRDefault="00071D1E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r w:rsidR="00DD3A2C">
        <w:rPr>
          <w:rFonts w:ascii="仿宋" w:eastAsia="仿宋" w:hAnsi="仿宋" w:hint="eastAsia"/>
          <w:sz w:val="32"/>
          <w:szCs w:val="32"/>
        </w:rPr>
        <w:t>按不</w:t>
      </w:r>
      <w:r w:rsidR="00DD3A2C">
        <w:rPr>
          <w:rFonts w:ascii="仿宋" w:eastAsia="仿宋" w:hAnsi="仿宋"/>
          <w:sz w:val="32"/>
          <w:szCs w:val="32"/>
        </w:rPr>
        <w:t>超过</w:t>
      </w:r>
      <w:r w:rsidR="00DD3A2C">
        <w:rPr>
          <w:rFonts w:ascii="仿宋" w:eastAsia="仿宋" w:hAnsi="仿宋" w:hint="eastAsia"/>
          <w:sz w:val="32"/>
          <w:szCs w:val="32"/>
        </w:rPr>
        <w:t>全院教研室总</w:t>
      </w:r>
      <w:r w:rsidR="00DD3A2C">
        <w:rPr>
          <w:rFonts w:ascii="仿宋" w:eastAsia="仿宋" w:hAnsi="仿宋"/>
          <w:sz w:val="32"/>
          <w:szCs w:val="32"/>
        </w:rPr>
        <w:t>数的</w:t>
      </w:r>
      <w:r w:rsidR="00DD3A2C">
        <w:rPr>
          <w:rFonts w:ascii="仿宋" w:eastAsia="仿宋" w:hAnsi="仿宋" w:hint="eastAsia"/>
          <w:sz w:val="32"/>
          <w:szCs w:val="32"/>
        </w:rPr>
        <w:t>20%进行择优评选。</w:t>
      </w:r>
    </w:p>
    <w:p w:rsidR="005328D4" w:rsidRDefault="00DD3A2C" w:rsidP="00DD3A2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（三）评选程序</w:t>
      </w:r>
    </w:p>
    <w:p w:rsidR="005328D4" w:rsidRPr="00071D1E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1D1E">
        <w:rPr>
          <w:rFonts w:ascii="仿宋" w:eastAsia="仿宋" w:hAnsi="仿宋" w:hint="eastAsia"/>
          <w:sz w:val="32"/>
          <w:szCs w:val="32"/>
        </w:rPr>
        <w:t>1.系</w:t>
      </w:r>
      <w:r w:rsidRPr="00071D1E">
        <w:rPr>
          <w:rFonts w:ascii="仿宋" w:eastAsia="仿宋" w:hAnsi="仿宋"/>
          <w:sz w:val="32"/>
          <w:szCs w:val="32"/>
        </w:rPr>
        <w:t>部推荐</w:t>
      </w:r>
      <w:r w:rsidRPr="00071D1E">
        <w:rPr>
          <w:rFonts w:ascii="仿宋" w:eastAsia="仿宋" w:hAnsi="仿宋" w:hint="eastAsia"/>
          <w:sz w:val="32"/>
          <w:szCs w:val="32"/>
        </w:rPr>
        <w:t>。符合条件的教研室填写《湖南艺术职业学院优秀教研室申报表》（附件2）经</w:t>
      </w:r>
      <w:r w:rsidRPr="00071D1E">
        <w:rPr>
          <w:rFonts w:ascii="仿宋" w:eastAsia="仿宋" w:hAnsi="仿宋"/>
          <w:sz w:val="32"/>
          <w:szCs w:val="32"/>
        </w:rPr>
        <w:t>系</w:t>
      </w:r>
      <w:r w:rsidRPr="00071D1E">
        <w:rPr>
          <w:rFonts w:ascii="仿宋" w:eastAsia="仿宋" w:hAnsi="仿宋" w:hint="eastAsia"/>
          <w:sz w:val="32"/>
          <w:szCs w:val="32"/>
        </w:rPr>
        <w:t>部签</w:t>
      </w:r>
      <w:r w:rsidRPr="00071D1E">
        <w:rPr>
          <w:rFonts w:ascii="仿宋" w:eastAsia="仿宋" w:hAnsi="仿宋"/>
          <w:sz w:val="32"/>
          <w:szCs w:val="32"/>
        </w:rPr>
        <w:t>字盖章后</w:t>
      </w:r>
      <w:r w:rsidRPr="00071D1E">
        <w:rPr>
          <w:rFonts w:ascii="仿宋" w:eastAsia="仿宋" w:hAnsi="仿宋" w:hint="eastAsia"/>
          <w:sz w:val="32"/>
          <w:szCs w:val="32"/>
        </w:rPr>
        <w:t>交教务处，申请时可以另附佐</w:t>
      </w:r>
      <w:r w:rsidRPr="00071D1E">
        <w:rPr>
          <w:rFonts w:ascii="仿宋" w:eastAsia="仿宋" w:hAnsi="仿宋"/>
          <w:sz w:val="32"/>
          <w:szCs w:val="32"/>
        </w:rPr>
        <w:t>证</w:t>
      </w:r>
      <w:r w:rsidRPr="00071D1E">
        <w:rPr>
          <w:rFonts w:ascii="仿宋" w:eastAsia="仿宋" w:hAnsi="仿宋" w:hint="eastAsia"/>
          <w:sz w:val="32"/>
          <w:szCs w:val="32"/>
        </w:rPr>
        <w:t>材料。</w:t>
      </w:r>
    </w:p>
    <w:p w:rsidR="005328D4" w:rsidRPr="00071D1E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1D1E">
        <w:rPr>
          <w:rFonts w:ascii="仿宋" w:eastAsia="仿宋" w:hAnsi="仿宋" w:hint="eastAsia"/>
          <w:sz w:val="32"/>
          <w:szCs w:val="32"/>
        </w:rPr>
        <w:t>2.学院评审。学院教</w:t>
      </w:r>
      <w:r w:rsidRPr="00071D1E">
        <w:rPr>
          <w:rFonts w:ascii="仿宋" w:eastAsia="仿宋" w:hAnsi="仿宋"/>
          <w:sz w:val="32"/>
          <w:szCs w:val="32"/>
        </w:rPr>
        <w:t>务处组织对各系</w:t>
      </w:r>
      <w:r w:rsidRPr="00071D1E">
        <w:rPr>
          <w:rFonts w:ascii="仿宋" w:eastAsia="仿宋" w:hAnsi="仿宋" w:hint="eastAsia"/>
          <w:sz w:val="32"/>
          <w:szCs w:val="32"/>
        </w:rPr>
        <w:t>、</w:t>
      </w:r>
      <w:r w:rsidRPr="00071D1E">
        <w:rPr>
          <w:rFonts w:ascii="仿宋" w:eastAsia="仿宋" w:hAnsi="仿宋"/>
          <w:sz w:val="32"/>
          <w:szCs w:val="32"/>
        </w:rPr>
        <w:t>部推荐的优秀教研室</w:t>
      </w:r>
      <w:r w:rsidRPr="00071D1E">
        <w:rPr>
          <w:rFonts w:ascii="仿宋" w:eastAsia="仿宋" w:hAnsi="仿宋" w:hint="eastAsia"/>
          <w:sz w:val="32"/>
          <w:szCs w:val="32"/>
        </w:rPr>
        <w:t>进行评审。</w:t>
      </w:r>
    </w:p>
    <w:p w:rsidR="005328D4" w:rsidRPr="00071D1E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1D1E">
        <w:rPr>
          <w:rFonts w:ascii="仿宋" w:eastAsia="仿宋" w:hAnsi="仿宋" w:hint="eastAsia"/>
          <w:sz w:val="32"/>
          <w:szCs w:val="32"/>
        </w:rPr>
        <w:t>3.表彰奖励。学院对“优秀教研室”给予一次性奖励，并按</w:t>
      </w:r>
      <w:r w:rsidRPr="00071D1E">
        <w:rPr>
          <w:rFonts w:ascii="仿宋" w:eastAsia="仿宋" w:hAnsi="仿宋"/>
          <w:sz w:val="32"/>
          <w:szCs w:val="32"/>
        </w:rPr>
        <w:t>相关规定</w:t>
      </w:r>
      <w:r w:rsidRPr="00071D1E">
        <w:rPr>
          <w:rFonts w:ascii="仿宋" w:eastAsia="仿宋" w:hAnsi="仿宋" w:hint="eastAsia"/>
          <w:sz w:val="32"/>
          <w:szCs w:val="32"/>
        </w:rPr>
        <w:t>予以次年教研经费按人头浮动增加200元/人。</w:t>
      </w:r>
    </w:p>
    <w:p w:rsidR="005328D4" w:rsidRPr="00071D1E" w:rsidRDefault="00071D1E" w:rsidP="00071D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1D1E">
        <w:rPr>
          <w:rFonts w:ascii="仿宋" w:eastAsia="仿宋" w:hAnsi="仿宋" w:hint="eastAsia"/>
          <w:sz w:val="32"/>
          <w:szCs w:val="32"/>
        </w:rPr>
        <w:t>4.</w:t>
      </w:r>
      <w:r w:rsidR="00DD3A2C" w:rsidRPr="00071D1E">
        <w:rPr>
          <w:rFonts w:ascii="仿宋" w:eastAsia="仿宋" w:hAnsi="仿宋" w:hint="eastAsia"/>
          <w:sz w:val="32"/>
          <w:szCs w:val="32"/>
        </w:rPr>
        <w:t>相关</w:t>
      </w:r>
      <w:r w:rsidR="00DD3A2C" w:rsidRPr="00071D1E">
        <w:rPr>
          <w:rFonts w:ascii="仿宋" w:eastAsia="仿宋" w:hAnsi="仿宋"/>
          <w:sz w:val="32"/>
          <w:szCs w:val="32"/>
        </w:rPr>
        <w:t>考核材料及推荐材料</w:t>
      </w:r>
      <w:r w:rsidR="00DD3A2C" w:rsidRPr="00071D1E">
        <w:rPr>
          <w:rFonts w:ascii="仿宋" w:eastAsia="仿宋" w:hAnsi="仿宋" w:hint="eastAsia"/>
          <w:sz w:val="32"/>
          <w:szCs w:val="32"/>
        </w:rPr>
        <w:t>需提交电子、纸质档各1份，于2019年12月23日前报送至教务处，逾期不予受理。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联系人：黎波  电话：13807312077  QQ：122347277</w:t>
      </w:r>
    </w:p>
    <w:p w:rsidR="005328D4" w:rsidRDefault="005328D4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328D4" w:rsidRDefault="005328D4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湖南</w:t>
      </w:r>
      <w:r>
        <w:rPr>
          <w:rFonts w:ascii="仿宋" w:eastAsia="仿宋" w:hAnsi="仿宋"/>
          <w:sz w:val="32"/>
          <w:szCs w:val="32"/>
        </w:rPr>
        <w:t>艺术职业学院教务处</w:t>
      </w:r>
    </w:p>
    <w:p w:rsidR="005328D4" w:rsidRDefault="00DD3A2C" w:rsidP="00DD3A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2019年12月4日</w:t>
      </w:r>
    </w:p>
    <w:p w:rsidR="005328D4" w:rsidRDefault="005328D4" w:rsidP="00DD3A2C">
      <w:pPr>
        <w:spacing w:line="560" w:lineRule="exact"/>
        <w:rPr>
          <w:rFonts w:ascii="华文中宋" w:eastAsia="华文中宋" w:hAnsi="华文中宋"/>
          <w:b/>
          <w:sz w:val="32"/>
          <w:szCs w:val="32"/>
        </w:rPr>
      </w:pPr>
    </w:p>
    <w:p w:rsidR="005328D4" w:rsidRDefault="005328D4">
      <w:pPr>
        <w:rPr>
          <w:rFonts w:ascii="华文中宋" w:eastAsia="华文中宋" w:hAnsi="华文中宋"/>
          <w:b/>
          <w:sz w:val="32"/>
          <w:szCs w:val="32"/>
        </w:rPr>
      </w:pPr>
    </w:p>
    <w:p w:rsidR="00DD3A2C" w:rsidRDefault="00DD3A2C">
      <w:pPr>
        <w:rPr>
          <w:rFonts w:ascii="华文中宋" w:eastAsia="华文中宋" w:hAnsi="华文中宋"/>
          <w:b/>
          <w:sz w:val="32"/>
          <w:szCs w:val="32"/>
        </w:rPr>
      </w:pPr>
    </w:p>
    <w:p w:rsidR="005328D4" w:rsidRDefault="00DD3A2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5328D4" w:rsidRDefault="00DD3A2C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湖南艺术职业学院  </w:t>
      </w:r>
      <w:r w:rsidR="00642CBE"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 年</w:t>
      </w:r>
      <w:r>
        <w:rPr>
          <w:rFonts w:ascii="华文中宋" w:eastAsia="华文中宋" w:hAnsi="华文中宋"/>
          <w:b/>
          <w:sz w:val="36"/>
          <w:szCs w:val="36"/>
        </w:rPr>
        <w:t>度</w:t>
      </w:r>
      <w:r>
        <w:rPr>
          <w:rFonts w:ascii="华文中宋" w:eastAsia="华文中宋" w:hAnsi="华文中宋" w:hint="eastAsia"/>
          <w:b/>
          <w:sz w:val="36"/>
          <w:szCs w:val="36"/>
        </w:rPr>
        <w:t>优秀教研室申报表</w:t>
      </w:r>
    </w:p>
    <w:tbl>
      <w:tblPr>
        <w:tblStyle w:val="a6"/>
        <w:tblW w:w="9013" w:type="dxa"/>
        <w:jc w:val="center"/>
        <w:tblLayout w:type="fixed"/>
        <w:tblLook w:val="04A0"/>
      </w:tblPr>
      <w:tblGrid>
        <w:gridCol w:w="898"/>
        <w:gridCol w:w="1592"/>
        <w:gridCol w:w="796"/>
        <w:gridCol w:w="1327"/>
        <w:gridCol w:w="1592"/>
        <w:gridCol w:w="612"/>
        <w:gridCol w:w="604"/>
        <w:gridCol w:w="1592"/>
      </w:tblGrid>
      <w:tr w:rsidR="005328D4">
        <w:trPr>
          <w:trHeight w:val="143"/>
          <w:jc w:val="center"/>
        </w:trPr>
        <w:tc>
          <w:tcPr>
            <w:tcW w:w="898" w:type="dxa"/>
            <w:vAlign w:val="center"/>
          </w:tcPr>
          <w:p w:rsidR="005328D4" w:rsidRDefault="00DD3A2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教研室</w:t>
            </w:r>
          </w:p>
        </w:tc>
        <w:tc>
          <w:tcPr>
            <w:tcW w:w="2388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5328D4" w:rsidRDefault="00DD3A2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所属专业系部</w:t>
            </w:r>
          </w:p>
        </w:tc>
        <w:tc>
          <w:tcPr>
            <w:tcW w:w="1592" w:type="dxa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5328D4" w:rsidRDefault="00DD3A2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研室</w:t>
            </w:r>
          </w:p>
          <w:p w:rsidR="005328D4" w:rsidRDefault="00DD3A2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主任</w:t>
            </w:r>
          </w:p>
        </w:tc>
        <w:tc>
          <w:tcPr>
            <w:tcW w:w="1591" w:type="dxa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328D4">
        <w:trPr>
          <w:trHeight w:val="630"/>
          <w:jc w:val="center"/>
        </w:trPr>
        <w:tc>
          <w:tcPr>
            <w:tcW w:w="898" w:type="dxa"/>
            <w:vMerge w:val="restart"/>
            <w:textDirection w:val="tbRlV"/>
            <w:vAlign w:val="center"/>
          </w:tcPr>
          <w:p w:rsidR="005328D4" w:rsidRDefault="00DD3A2C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教研室成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员</w:t>
            </w:r>
          </w:p>
        </w:tc>
        <w:tc>
          <w:tcPr>
            <w:tcW w:w="1592" w:type="dxa"/>
            <w:vAlign w:val="center"/>
          </w:tcPr>
          <w:p w:rsidR="005328D4" w:rsidRDefault="00DD3A2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2123" w:type="dxa"/>
            <w:gridSpan w:val="2"/>
            <w:vAlign w:val="center"/>
          </w:tcPr>
          <w:p w:rsidR="005328D4" w:rsidRDefault="00DD3A2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职称/职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务</w:t>
            </w:r>
          </w:p>
        </w:tc>
        <w:tc>
          <w:tcPr>
            <w:tcW w:w="2204" w:type="dxa"/>
            <w:gridSpan w:val="2"/>
            <w:vAlign w:val="center"/>
          </w:tcPr>
          <w:p w:rsidR="005328D4" w:rsidRDefault="00DD3A2C">
            <w:pPr>
              <w:ind w:firstLineChars="150" w:firstLine="36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教授课程</w:t>
            </w:r>
          </w:p>
        </w:tc>
        <w:tc>
          <w:tcPr>
            <w:tcW w:w="2195" w:type="dxa"/>
            <w:gridSpan w:val="2"/>
            <w:vAlign w:val="center"/>
          </w:tcPr>
          <w:p w:rsidR="005328D4" w:rsidRDefault="00DD3A2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考勤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情况</w:t>
            </w:r>
          </w:p>
        </w:tc>
      </w:tr>
      <w:tr w:rsidR="005328D4">
        <w:trPr>
          <w:trHeight w:val="143"/>
          <w:jc w:val="center"/>
        </w:trPr>
        <w:tc>
          <w:tcPr>
            <w:tcW w:w="898" w:type="dxa"/>
            <w:vMerge/>
            <w:vAlign w:val="center"/>
          </w:tcPr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28D4" w:rsidRDefault="005328D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328D4">
        <w:trPr>
          <w:trHeight w:val="143"/>
          <w:jc w:val="center"/>
        </w:trPr>
        <w:tc>
          <w:tcPr>
            <w:tcW w:w="898" w:type="dxa"/>
            <w:vMerge/>
            <w:vAlign w:val="center"/>
          </w:tcPr>
          <w:p w:rsidR="005328D4" w:rsidRDefault="005328D4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5328D4">
        <w:trPr>
          <w:trHeight w:val="143"/>
          <w:jc w:val="center"/>
        </w:trPr>
        <w:tc>
          <w:tcPr>
            <w:tcW w:w="898" w:type="dxa"/>
            <w:vMerge/>
            <w:vAlign w:val="center"/>
          </w:tcPr>
          <w:p w:rsidR="005328D4" w:rsidRDefault="005328D4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5328D4">
        <w:trPr>
          <w:trHeight w:val="143"/>
          <w:jc w:val="center"/>
        </w:trPr>
        <w:tc>
          <w:tcPr>
            <w:tcW w:w="898" w:type="dxa"/>
            <w:vMerge/>
            <w:vAlign w:val="center"/>
          </w:tcPr>
          <w:p w:rsidR="005328D4" w:rsidRDefault="005328D4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5328D4">
        <w:trPr>
          <w:trHeight w:val="143"/>
          <w:jc w:val="center"/>
        </w:trPr>
        <w:tc>
          <w:tcPr>
            <w:tcW w:w="898" w:type="dxa"/>
            <w:vMerge/>
            <w:vAlign w:val="center"/>
          </w:tcPr>
          <w:p w:rsidR="005328D4" w:rsidRDefault="005328D4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5328D4" w:rsidRDefault="00DD3A2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......</w:t>
            </w:r>
          </w:p>
        </w:tc>
        <w:tc>
          <w:tcPr>
            <w:tcW w:w="2123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5328D4" w:rsidRDefault="005328D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5328D4">
        <w:trPr>
          <w:cantSplit/>
          <w:trHeight w:val="4875"/>
          <w:jc w:val="center"/>
        </w:trPr>
        <w:tc>
          <w:tcPr>
            <w:tcW w:w="898" w:type="dxa"/>
            <w:textDirection w:val="tbRlV"/>
            <w:vAlign w:val="center"/>
          </w:tcPr>
          <w:p w:rsidR="005328D4" w:rsidRDefault="00DD3A2C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教研室工作开展情况</w:t>
            </w:r>
          </w:p>
        </w:tc>
        <w:tc>
          <w:tcPr>
            <w:tcW w:w="8115" w:type="dxa"/>
            <w:gridSpan w:val="7"/>
          </w:tcPr>
          <w:p w:rsidR="005328D4" w:rsidRDefault="005328D4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5328D4">
        <w:trPr>
          <w:cantSplit/>
          <w:trHeight w:val="2344"/>
          <w:jc w:val="center"/>
        </w:trPr>
        <w:tc>
          <w:tcPr>
            <w:tcW w:w="898" w:type="dxa"/>
            <w:textDirection w:val="tbRlV"/>
            <w:vAlign w:val="center"/>
          </w:tcPr>
          <w:p w:rsidR="005328D4" w:rsidRDefault="00DD3A2C">
            <w:pPr>
              <w:ind w:left="113" w:right="113"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特色及成果</w:t>
            </w:r>
          </w:p>
        </w:tc>
        <w:tc>
          <w:tcPr>
            <w:tcW w:w="8115" w:type="dxa"/>
            <w:gridSpan w:val="7"/>
          </w:tcPr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328D4">
        <w:trPr>
          <w:cantSplit/>
          <w:trHeight w:val="3379"/>
          <w:jc w:val="center"/>
        </w:trPr>
        <w:tc>
          <w:tcPr>
            <w:tcW w:w="898" w:type="dxa"/>
            <w:textDirection w:val="tbRlV"/>
            <w:vAlign w:val="center"/>
          </w:tcPr>
          <w:p w:rsidR="005328D4" w:rsidRDefault="00DD3A2C">
            <w:pPr>
              <w:ind w:left="113" w:right="113" w:firstLineChars="300" w:firstLine="72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所在系部推荐意见</w:t>
            </w:r>
          </w:p>
        </w:tc>
        <w:tc>
          <w:tcPr>
            <w:tcW w:w="8115" w:type="dxa"/>
            <w:gridSpan w:val="7"/>
          </w:tcPr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328D4">
        <w:trPr>
          <w:cantSplit/>
          <w:trHeight w:val="3088"/>
          <w:jc w:val="center"/>
        </w:trPr>
        <w:tc>
          <w:tcPr>
            <w:tcW w:w="898" w:type="dxa"/>
            <w:textDirection w:val="tbRlV"/>
            <w:vAlign w:val="center"/>
          </w:tcPr>
          <w:p w:rsidR="005328D4" w:rsidRDefault="00DD3A2C">
            <w:pPr>
              <w:ind w:left="113" w:right="113" w:firstLineChars="350" w:firstLine="84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务处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115" w:type="dxa"/>
            <w:gridSpan w:val="7"/>
          </w:tcPr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328D4">
        <w:trPr>
          <w:cantSplit/>
          <w:trHeight w:val="2927"/>
          <w:jc w:val="center"/>
        </w:trPr>
        <w:tc>
          <w:tcPr>
            <w:tcW w:w="898" w:type="dxa"/>
            <w:textDirection w:val="tbRlV"/>
            <w:vAlign w:val="center"/>
          </w:tcPr>
          <w:p w:rsidR="005328D4" w:rsidRDefault="00DD3A2C">
            <w:pPr>
              <w:ind w:left="113" w:right="113" w:firstLineChars="300" w:firstLine="72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审定意见</w:t>
            </w:r>
          </w:p>
        </w:tc>
        <w:tc>
          <w:tcPr>
            <w:tcW w:w="8115" w:type="dxa"/>
            <w:gridSpan w:val="7"/>
          </w:tcPr>
          <w:p w:rsidR="005328D4" w:rsidRDefault="005328D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5328D4" w:rsidRDefault="005328D4">
      <w:pPr>
        <w:rPr>
          <w:rFonts w:ascii="仿宋" w:eastAsia="仿宋" w:hAnsi="仿宋"/>
          <w:b/>
          <w:sz w:val="24"/>
          <w:szCs w:val="24"/>
        </w:rPr>
      </w:pPr>
    </w:p>
    <w:sectPr w:rsidR="005328D4" w:rsidSect="005328D4">
      <w:pgSz w:w="11906" w:h="16838"/>
      <w:pgMar w:top="181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A2C" w:rsidRDefault="00DD3A2C" w:rsidP="00DD3A2C">
      <w:r>
        <w:separator/>
      </w:r>
    </w:p>
  </w:endnote>
  <w:endnote w:type="continuationSeparator" w:id="1">
    <w:p w:rsidR="00DD3A2C" w:rsidRDefault="00DD3A2C" w:rsidP="00DD3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超细黑简体">
    <w:altName w:val="黑体"/>
    <w:charset w:val="86"/>
    <w:family w:val="auto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A2C" w:rsidRDefault="00DD3A2C" w:rsidP="00DD3A2C">
      <w:r>
        <w:separator/>
      </w:r>
    </w:p>
  </w:footnote>
  <w:footnote w:type="continuationSeparator" w:id="1">
    <w:p w:rsidR="00DD3A2C" w:rsidRDefault="00DD3A2C" w:rsidP="00DD3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957B26"/>
    <w:rsid w:val="00071D1E"/>
    <w:rsid w:val="00093ADD"/>
    <w:rsid w:val="000E0F2C"/>
    <w:rsid w:val="0013484D"/>
    <w:rsid w:val="001372FB"/>
    <w:rsid w:val="001951E6"/>
    <w:rsid w:val="00243145"/>
    <w:rsid w:val="00245494"/>
    <w:rsid w:val="00295D66"/>
    <w:rsid w:val="00352542"/>
    <w:rsid w:val="00370E38"/>
    <w:rsid w:val="003D6E62"/>
    <w:rsid w:val="00420661"/>
    <w:rsid w:val="0044261F"/>
    <w:rsid w:val="004B4AA8"/>
    <w:rsid w:val="005328D4"/>
    <w:rsid w:val="005761F1"/>
    <w:rsid w:val="00642CBE"/>
    <w:rsid w:val="006A20D1"/>
    <w:rsid w:val="006B395C"/>
    <w:rsid w:val="006F4618"/>
    <w:rsid w:val="008258EC"/>
    <w:rsid w:val="00957B26"/>
    <w:rsid w:val="00994548"/>
    <w:rsid w:val="00A03F3B"/>
    <w:rsid w:val="00A115F5"/>
    <w:rsid w:val="00A82E70"/>
    <w:rsid w:val="00B7423F"/>
    <w:rsid w:val="00C05E16"/>
    <w:rsid w:val="00C20D03"/>
    <w:rsid w:val="00C34BFB"/>
    <w:rsid w:val="00C96396"/>
    <w:rsid w:val="00D32B60"/>
    <w:rsid w:val="00DD3A2C"/>
    <w:rsid w:val="00E10D20"/>
    <w:rsid w:val="00E14E21"/>
    <w:rsid w:val="00E2767C"/>
    <w:rsid w:val="00E41CE2"/>
    <w:rsid w:val="00E72ECA"/>
    <w:rsid w:val="00E80425"/>
    <w:rsid w:val="00F511E1"/>
    <w:rsid w:val="00F64E19"/>
    <w:rsid w:val="00F976C1"/>
    <w:rsid w:val="128774C1"/>
    <w:rsid w:val="189F0440"/>
    <w:rsid w:val="2A8B6120"/>
    <w:rsid w:val="2CFA2E33"/>
    <w:rsid w:val="35CB71E8"/>
    <w:rsid w:val="4DF247DA"/>
    <w:rsid w:val="6F654766"/>
    <w:rsid w:val="71D83D1B"/>
    <w:rsid w:val="780843B7"/>
    <w:rsid w:val="7A65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28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2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2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532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28D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328D4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328D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28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232</Words>
  <Characters>1329</Characters>
  <Application>Microsoft Office Word</Application>
  <DocSecurity>0</DocSecurity>
  <Lines>11</Lines>
  <Paragraphs>3</Paragraphs>
  <ScaleCrop>false</ScaleCrop>
  <Company>IT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User</cp:lastModifiedBy>
  <cp:revision>7</cp:revision>
  <cp:lastPrinted>2018-12-14T02:02:00Z</cp:lastPrinted>
  <dcterms:created xsi:type="dcterms:W3CDTF">2019-11-26T09:43:00Z</dcterms:created>
  <dcterms:modified xsi:type="dcterms:W3CDTF">2019-12-04T08:37:00Z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