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简体" w:cs="Times New Roman"/>
          <w:color w:val="000000" w:themeColor="text1"/>
          <w:sz w:val="44"/>
          <w:szCs w:val="44"/>
          <w14:textFill>
            <w14:solidFill>
              <w14:schemeClr w14:val="tx1"/>
            </w14:solidFill>
          </w14:textFill>
        </w:rPr>
      </w:pPr>
      <w:bookmarkStart w:id="0" w:name="_GoBack"/>
      <w:bookmarkEnd w:id="0"/>
      <w:r>
        <w:rPr>
          <w:rFonts w:ascii="Times New Roman" w:hAnsi="Times New Roman" w:eastAsia="方正小标宋简体" w:cs="Times New Roman"/>
          <w:color w:val="000000" w:themeColor="text1"/>
          <w:sz w:val="44"/>
          <w:szCs w:val="44"/>
          <w14:textFill>
            <w14:solidFill>
              <w14:schemeClr w14:val="tx1"/>
            </w14:solidFill>
          </w14:textFill>
        </w:rPr>
        <w:t>2021年湖南省职业教育省级教学成果奖</w:t>
      </w:r>
    </w:p>
    <w:p>
      <w:pPr>
        <w:snapToGrid w:val="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推荐书填报说明</w:t>
      </w:r>
    </w:p>
    <w:p>
      <w:pPr>
        <w:ind w:firstLine="580" w:firstLineChars="200"/>
        <w:rPr>
          <w:rFonts w:ascii="Times New Roman" w:hAnsi="Times New Roman" w:eastAsia="方正仿宋简体" w:cs="Times New Roman"/>
          <w:color w:val="000000" w:themeColor="text1"/>
          <w:sz w:val="29"/>
          <w:szCs w:val="29"/>
          <w14:textFill>
            <w14:solidFill>
              <w14:schemeClr w14:val="tx1"/>
            </w14:solidFill>
          </w14:textFill>
        </w:rPr>
      </w:pP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《2021年湖南省职业教育省级教学成果奖推荐书》（以下简称《推荐书》）是职业教育省级教学成果奖申请、推荐、评审、批准的主要依据，请严格按规定的格式、栏目及所列标题如实、全面填写。</w:t>
      </w:r>
    </w:p>
    <w:p>
      <w:pPr>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一、封面</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1.成果名称：应准确、简明地反映出成果的主要内容和特征，字数（含符号）不超过35个汉字。教学成果如为教材，在成果名称后加写（教材）。</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成果完成人、成果完成单位:按《教学成果奖励条例》和《湖南省教育厅关于开展2021年湖南省职业教育省级教学成果奖评审工作的通知》的有关规定填写。集体完成的成果，成果完成人和成果完成单位按照其贡献大小从左至右或从上到下顺序排列，不限人数和单位数，根据实际情况填写。</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3.推荐单位：指市州教育行政部门、高等职业院校、独立设置的成人高校及相关教育机构。</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4.推荐时间：应为推荐单位决定推荐省级教学成果奖的时间。</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5.成果所属类别：按下条成果内容代码中的规范要求填写。</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6.代码：组成形式为：abcde，详释如下：</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a：成果属中等职业教育填1，高等职业教育填2，其他填0。</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bc：成果所属专业大类（中高职）代码（例：农林牧渔大类，中职填61，高职填41）。不属于专业大类的成果的公共基础课程，仅面向某个专业的填00，面向所有专业的填99。</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*专业大类代码对照教育部发布的《职业教育专业目录（2021年）》的专业代码填写。</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d：成果完成人为一人填1、两人填2、三人填3、四人填4、五人填5，超出5人填0。</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e：成果内容属教书育人填1，教学改革填2，教学建设填3，教学管理填4，其他填0。</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7.编号由省教育厅职业教育与成人教育处填写。</w:t>
      </w:r>
    </w:p>
    <w:p>
      <w:pPr>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二、成果简介</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1.成果曾获奖励情况：指市州和高职院校、独立设置的成人高校及以上有关部门设立的教学奖励；经登记常设的社会力量设立的教学奖励，但不包括商业性的奖励。</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2.成果起止时间：起始时间指立项研究、开始研制日期；完成时间指成果开始实施（包括试行）或通过验收、鉴定的日期。</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3.主题词：按《国家汉语主题词表》填写3至7个与推荐成果内容密切相关的主题词，每个词语间应加“；”号。</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4.成果简介:对成果主题和主要内容进行概述。字数一般不超过500个汉字。</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5.成果主要解决的教学问题及解决教学问题的方法：概述成果主要解决的教学问题，具体指出成果解决问题所采用的方法，思路要清晰。字数一般不超过600个汉字。</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6.成果的创新点：对成果在更新教育理念、改革教学模式、改进教学方法、规范教学管理、优化教学评价、提高教学质量、促进学生持续发展等方面的创新进行归纳与提炼。字数不超过600个汉字。</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7.成果的推广应用效果：就成果的应用、推广情况及实际效果进行阐述。字数不超过600个汉字。</w:t>
      </w:r>
    </w:p>
    <w:p>
      <w:pPr>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三、主要完成人情况</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1.主要完成人情况，是核实推荐职业教育国家级教学成果奖主要完成人是否具备获奖条件的依据，应按表格要求逐项填写。</w:t>
      </w:r>
    </w:p>
    <w:p>
      <w:pPr>
        <w:ind w:firstLine="616" w:firstLineChars="200"/>
        <w:rPr>
          <w:rFonts w:ascii="Times New Roman" w:hAnsi="Times New Roman" w:eastAsia="仿宋_GB2312" w:cs="Times New Roman"/>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pacing w:val="-6"/>
          <w:sz w:val="32"/>
          <w:szCs w:val="32"/>
          <w14:textFill>
            <w14:solidFill>
              <w14:schemeClr w14:val="tx1"/>
            </w14:solidFill>
          </w14:textFill>
        </w:rPr>
        <w:t>2.主要贡献：应在栏目内如实地写明该完成人对本成果做出的贡献。</w:t>
      </w:r>
    </w:p>
    <w:p>
      <w:pPr>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四、主要完成单位情况</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1.主要完成单位情况，是核实推荐职业教育国家级教学成果奖主要完成单位是否具备获奖条件的依据，应准确无误，并在单位名称栏内加盖成果完成单位公章。单位是指学校或其它法人单位。</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2.主要贡献：应在栏目内如实地写明该完成单位对本成果做出的贡献。</w:t>
      </w:r>
    </w:p>
    <w:p>
      <w:pPr>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五、推荐意见</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推荐意见：由推荐单位填写。内容包括：根据成果创新性特点、水平和应用情况写明推荐理由和结论性意见；加盖推荐单位公章。</w:t>
      </w:r>
    </w:p>
    <w:p>
      <w:pPr>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六、附件</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1.反映成果的总结</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字数不超过5000个汉字。</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2.教学成果鉴定书（或验收证明）</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（1）组织鉴定部门应为教育行政部门、教育研究机构或学会协会等。</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（2）鉴定组织应由本领域专家5-7人组成，该成果的主要完成单位的专家和主要完成人不得担任鉴定组织的成员。鉴定组织中应多数为外市州（学校）和其他部门（系统）的专家。</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（3）鉴定组织意见：应由鉴定组织依据鉴定情况集体讨论决定，并由鉴定组织负责人签字。</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（4）组织鉴定部门意见：是对成果及对成果鉴定组织的意见的评价，填写人应为组织鉴定部门的负责人。</w:t>
      </w:r>
    </w:p>
    <w:p>
      <w:pPr>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七、其他</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1.《推荐书》及附件格式：</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推荐书》可用原件按1:1比例打印（复印）。纸张一律用A4纸，竖装，两面印刷。文字及图表应限定在高245毫米、宽170毫米的规格内排印，左边为装订边，宽度不小于25毫米，正文内容所用字型应不小于5号字。</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（2）《推荐书》要求用中文和使用钢笔（或毛笔）填写，也可填好后复印或用计算机录入后一并打印，但不得以剪贴代填。需签字、盖章处打印或复印无效。表中各栏目均不要另附纸。</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（3）附件应合装成册（用软皮平装），以便于评审时阅读。其规格大小应与推荐书一致，但不要和《推荐书》正文表格装订在一起；首页应为附件目录，不要加其他封面。</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2.上报材料要用厚牛皮纸袋装好。每袋限装一项成果的材料，并将《推荐书》封面（复印件）和袋内材料明细表分别贴于袋的两面。</w:t>
      </w:r>
    </w:p>
    <w:p>
      <w:pPr>
        <w:ind w:firstLine="640" w:firstLineChars="200"/>
        <w:rPr>
          <w:rFonts w:ascii="Times New Roman" w:hAnsi="Times New Roman" w:eastAsia="方正仿宋简体" w:cs="Times New Roman"/>
          <w:color w:val="000000" w:themeColor="text1"/>
          <w:sz w:val="29"/>
          <w:szCs w:val="29"/>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3.所有推荐材料一律不退，请自行留底。</w:t>
      </w:r>
    </w:p>
    <w:p>
      <w:pPr>
        <w:rPr>
          <w:rFonts w:ascii="Times New Roman" w:hAnsi="Times New Roman" w:eastAsia="方正仿宋简体" w:cs="Times New Roman"/>
          <w:color w:val="000000" w:themeColor="text1"/>
          <w:sz w:val="29"/>
          <w:szCs w:val="29"/>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E0485"/>
    <w:rsid w:val="1EEE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2021-06-18T03:59:00Z</dcterms:created>
  <dc:creator>_Bingqian</dc:creator>
  <cp:lastModifiedBy>_Bingqian</cp:lastModifiedBy>
  <dcterms:modified xsi:type="dcterms:W3CDTF">2021-06-18T04:00:09Z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93C17E8C9C4C47EA9EE8954947DB0118</vt:lpwstr>
  </property>
</Properties>
</file>