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574" w:tblpY="255"/>
        <w:tblOverlap w:val="never"/>
        <w:tblW w:w="8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5670"/>
      </w:tblGrid>
      <w:tr w:rsidR="00BC5CE4" w:rsidRPr="004005E4" w:rsidTr="00BE5A3D">
        <w:trPr>
          <w:trHeight w:val="945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CE4" w:rsidRDefault="00BC5CE4" w:rsidP="00BE5A3D">
            <w:pPr>
              <w:widowControl/>
              <w:spacing w:line="231" w:lineRule="atLeas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4005E4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湖南省文化和旅游厅</w:t>
            </w:r>
          </w:p>
          <w:p w:rsidR="004005E4" w:rsidRPr="004005E4" w:rsidRDefault="00BC5CE4" w:rsidP="00BE5A3D">
            <w:pPr>
              <w:widowControl/>
              <w:spacing w:line="23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05E4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采购标书合法合规性审查表</w:t>
            </w:r>
          </w:p>
        </w:tc>
      </w:tr>
      <w:tr w:rsidR="00BC5CE4" w:rsidRPr="004005E4" w:rsidTr="00BE5A3D">
        <w:trPr>
          <w:trHeight w:val="70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05E4" w:rsidRPr="004005E4" w:rsidRDefault="00BC5CE4" w:rsidP="00BE5A3D">
            <w:pPr>
              <w:widowControl/>
              <w:spacing w:line="23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05E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单位名称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CE4" w:rsidRPr="004005E4" w:rsidRDefault="00BC5CE4" w:rsidP="00BE5A3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5CE4" w:rsidRPr="004005E4" w:rsidTr="00BE5A3D">
        <w:trPr>
          <w:trHeight w:val="705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05E4" w:rsidRPr="004005E4" w:rsidRDefault="00BC5CE4" w:rsidP="00BE5A3D">
            <w:pPr>
              <w:widowControl/>
              <w:spacing w:line="23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05E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采购项目名称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CE4" w:rsidRPr="004005E4" w:rsidRDefault="00BC5CE4" w:rsidP="00BE5A3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5CE4" w:rsidRPr="004005E4" w:rsidTr="00BE5A3D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05E4" w:rsidRPr="004005E4" w:rsidRDefault="00BC5CE4" w:rsidP="00BE5A3D">
            <w:pPr>
              <w:widowControl/>
              <w:spacing w:line="23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05E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采购预算（万元）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CE4" w:rsidRPr="004005E4" w:rsidRDefault="00BC5CE4" w:rsidP="00BE5A3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5CE4" w:rsidRPr="004005E4" w:rsidTr="00BE5A3D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05E4" w:rsidRPr="004005E4" w:rsidRDefault="00BC5CE4" w:rsidP="00BE5A3D">
            <w:pPr>
              <w:widowControl/>
              <w:spacing w:line="23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05E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政府采购编号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05E4" w:rsidRPr="004005E4" w:rsidRDefault="00BC5CE4" w:rsidP="00BE5A3D">
            <w:pPr>
              <w:widowControl/>
              <w:spacing w:line="231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5E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 xml:space="preserve">湘财采计〔 </w:t>
            </w:r>
            <w:r w:rsidRPr="004005E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     </w:t>
            </w:r>
            <w:r w:rsidRPr="004005E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 xml:space="preserve">〕 </w:t>
            </w:r>
            <w:r w:rsidRPr="004005E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     </w:t>
            </w:r>
            <w:r w:rsidRPr="004005E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号</w:t>
            </w:r>
          </w:p>
        </w:tc>
      </w:tr>
      <w:tr w:rsidR="00BC5CE4" w:rsidRPr="004005E4" w:rsidTr="00BE5A3D">
        <w:trPr>
          <w:trHeight w:val="69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05E4" w:rsidRPr="004005E4" w:rsidRDefault="00BC5CE4" w:rsidP="00BE5A3D">
            <w:pPr>
              <w:widowControl/>
              <w:spacing w:line="23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05E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采购代理机构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CE4" w:rsidRPr="004005E4" w:rsidRDefault="00BC5CE4" w:rsidP="00BE5A3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5CE4" w:rsidRPr="004005E4" w:rsidTr="00BE5A3D">
        <w:trPr>
          <w:trHeight w:val="90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CE4" w:rsidRPr="004005E4" w:rsidRDefault="00BC5CE4" w:rsidP="00BE5A3D">
            <w:pPr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4005E4">
              <w:rPr>
                <w:rFonts w:hint="eastAsia"/>
                <w:kern w:val="0"/>
                <w:sz w:val="28"/>
                <w:szCs w:val="28"/>
              </w:rPr>
              <w:t>项目单位负责政府采购工作部门负责人意见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CE4" w:rsidRPr="004005E4" w:rsidRDefault="00BC5CE4" w:rsidP="00BE5A3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5CE4" w:rsidRPr="004005E4" w:rsidTr="00BE5A3D">
        <w:trPr>
          <w:trHeight w:val="1061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CE4" w:rsidRDefault="00BC5CE4" w:rsidP="00BE5A3D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4005E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项目单位主要负责人</w:t>
            </w:r>
          </w:p>
          <w:p w:rsidR="00BC5CE4" w:rsidRPr="004005E4" w:rsidRDefault="00BC5CE4" w:rsidP="00BC5CE4">
            <w:pPr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4005E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CE4" w:rsidRPr="004005E4" w:rsidRDefault="00BC5CE4" w:rsidP="00BE5A3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5CE4" w:rsidRPr="004005E4" w:rsidTr="00BE5A3D">
        <w:trPr>
          <w:trHeight w:val="1296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CE4" w:rsidRPr="004005E4" w:rsidRDefault="00BC5CE4" w:rsidP="003D2EF1">
            <w:pPr>
              <w:ind w:firstLineChars="50" w:firstLine="140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4005E4">
              <w:rPr>
                <w:rFonts w:hint="eastAsia"/>
                <w:kern w:val="0"/>
                <w:sz w:val="28"/>
                <w:szCs w:val="28"/>
              </w:rPr>
              <w:t>厅财务处负责人意见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CE4" w:rsidRPr="004005E4" w:rsidRDefault="00BC5CE4" w:rsidP="00BE5A3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5CE4" w:rsidRPr="004005E4" w:rsidTr="00BC5CE4">
        <w:trPr>
          <w:trHeight w:val="1265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CE4" w:rsidRPr="004005E4" w:rsidRDefault="00BC5CE4" w:rsidP="00BE5A3D">
            <w:pPr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4005E4">
              <w:rPr>
                <w:rFonts w:hint="eastAsia"/>
                <w:kern w:val="0"/>
                <w:sz w:val="28"/>
                <w:szCs w:val="28"/>
              </w:rPr>
              <w:t>厅机关纪委负责人意见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CE4" w:rsidRPr="004005E4" w:rsidRDefault="00BC5CE4" w:rsidP="00BE5A3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5CE4" w:rsidRPr="004005E4" w:rsidTr="00BE5A3D">
        <w:trPr>
          <w:trHeight w:val="1449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CE4" w:rsidRPr="004005E4" w:rsidRDefault="00BC5CE4" w:rsidP="003D2EF1">
            <w:pPr>
              <w:ind w:firstLineChars="50" w:firstLine="140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4005E4">
              <w:rPr>
                <w:rFonts w:hint="eastAsia"/>
                <w:kern w:val="0"/>
                <w:sz w:val="28"/>
                <w:szCs w:val="28"/>
              </w:rPr>
              <w:t>省纪委监委驻厅纪检监查组负责人意见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CE4" w:rsidRPr="004005E4" w:rsidRDefault="00BC5CE4" w:rsidP="00BE5A3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5CE4" w:rsidRPr="004005E4" w:rsidTr="00BC5CE4">
        <w:trPr>
          <w:trHeight w:val="1407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05E4" w:rsidRPr="004005E4" w:rsidRDefault="00BC5CE4" w:rsidP="003D2EF1">
            <w:pPr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D2EF1">
              <w:rPr>
                <w:rFonts w:hint="eastAsia"/>
                <w:kern w:val="0"/>
                <w:sz w:val="28"/>
                <w:szCs w:val="28"/>
              </w:rPr>
              <w:t>厅领导批示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CE4" w:rsidRPr="004005E4" w:rsidRDefault="00BC5CE4" w:rsidP="00BE5A3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A30A2" w:rsidRDefault="00BC5CE4" w:rsidP="00BC5CE4">
      <w:pPr>
        <w:ind w:leftChars="-135" w:left="-283" w:firstLineChars="67" w:firstLine="141"/>
      </w:pPr>
      <w:r>
        <w:rPr>
          <w:rFonts w:hint="eastAsia"/>
        </w:rPr>
        <w:t>注：政府采购项目超过</w:t>
      </w:r>
      <w:r>
        <w:rPr>
          <w:rFonts w:hint="eastAsia"/>
        </w:rPr>
        <w:t>100</w:t>
      </w:r>
      <w:r>
        <w:rPr>
          <w:rFonts w:hint="eastAsia"/>
        </w:rPr>
        <w:t>万元（含）填此表和招标文件报厅财务处和厅机关纪委进行合法合规审查；超过</w:t>
      </w:r>
      <w:r>
        <w:rPr>
          <w:rFonts w:hint="eastAsia"/>
        </w:rPr>
        <w:t>200</w:t>
      </w:r>
      <w:r>
        <w:rPr>
          <w:rFonts w:hint="eastAsia"/>
        </w:rPr>
        <w:t>万元（含）还应报省纪委监委驻厅纪检监察组审查。</w:t>
      </w:r>
      <w:r>
        <w:rPr>
          <w:rFonts w:hint="eastAsia"/>
        </w:rPr>
        <w:t>7</w:t>
      </w:r>
      <w:r>
        <w:rPr>
          <w:rFonts w:hint="eastAsia"/>
        </w:rPr>
        <w:t>个工作反馈书面审查意见。</w:t>
      </w:r>
    </w:p>
    <w:sectPr w:rsidR="00EA30A2" w:rsidSect="00EA3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CE4"/>
    <w:rsid w:val="003D2EF1"/>
    <w:rsid w:val="00BC5CE4"/>
    <w:rsid w:val="00D07684"/>
    <w:rsid w:val="00EA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2EB261-0ABF-449E-A1DD-226AA3A1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周世鹏</dc:creator>
  <cp:lastModifiedBy>周世鹏</cp:lastModifiedBy>
  <cp:revision>2</cp:revision>
  <dcterms:created xsi:type="dcterms:W3CDTF">2020-12-09T07:28:00Z</dcterms:created>
  <dcterms:modified xsi:type="dcterms:W3CDTF">2020-12-09T07:42:00Z</dcterms:modified>
</cp:coreProperties>
</file>