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F2" w:rsidRPr="00FA39E4" w:rsidRDefault="004563F2" w:rsidP="004563F2">
      <w:pPr>
        <w:spacing w:line="52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OLE_LINK19"/>
      <w:bookmarkStart w:id="1" w:name="OLE_LINK20"/>
      <w:r w:rsidRPr="00FA39E4">
        <w:rPr>
          <w:rFonts w:ascii="黑体" w:eastAsia="黑体" w:hAnsi="黑体" w:hint="eastAsia"/>
          <w:color w:val="000000" w:themeColor="text1"/>
          <w:sz w:val="32"/>
          <w:szCs w:val="32"/>
        </w:rPr>
        <w:t>附件2-2</w:t>
      </w:r>
    </w:p>
    <w:p w:rsidR="004563F2" w:rsidRPr="00FA39E4" w:rsidRDefault="004563F2" w:rsidP="004563F2">
      <w:pPr>
        <w:spacing w:line="48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4563F2" w:rsidRPr="00FA39E4" w:rsidRDefault="004563F2" w:rsidP="004563F2">
      <w:pPr>
        <w:spacing w:line="640" w:lineRule="exact"/>
        <w:ind w:leftChars="-50" w:left="-105" w:rightChars="-50" w:right="-105"/>
        <w:jc w:val="center"/>
        <w:rPr>
          <w:rFonts w:ascii="方正小标宋简体" w:eastAsia="方正小标宋简体" w:hAnsi="宋体" w:cs="新宋体"/>
          <w:bCs/>
          <w:color w:val="000000" w:themeColor="text1"/>
          <w:spacing w:val="-8"/>
          <w:sz w:val="44"/>
          <w:szCs w:val="44"/>
        </w:rPr>
      </w:pPr>
      <w:r w:rsidRPr="00FA39E4">
        <w:rPr>
          <w:rFonts w:ascii="方正小标宋简体" w:eastAsia="方正小标宋简体" w:hAnsi="宋体" w:cs="新宋体" w:hint="eastAsia"/>
          <w:bCs/>
          <w:color w:val="000000" w:themeColor="text1"/>
          <w:spacing w:val="-8"/>
          <w:sz w:val="44"/>
          <w:szCs w:val="44"/>
        </w:rPr>
        <w:t>中国流动科技馆湖南巡展项目巡展站点考评方案</w:t>
      </w:r>
    </w:p>
    <w:bookmarkEnd w:id="0"/>
    <w:bookmarkEnd w:id="1"/>
    <w:p w:rsidR="004563F2" w:rsidRPr="00FA39E4" w:rsidRDefault="004563F2" w:rsidP="004563F2">
      <w:pPr>
        <w:spacing w:line="520" w:lineRule="exact"/>
        <w:rPr>
          <w:rFonts w:ascii="宋体" w:hAnsi="宋体"/>
          <w:bCs/>
          <w:color w:val="000000" w:themeColor="text1"/>
          <w:sz w:val="32"/>
          <w:szCs w:val="32"/>
        </w:rPr>
      </w:pPr>
    </w:p>
    <w:p w:rsidR="004563F2" w:rsidRPr="00FA39E4" w:rsidRDefault="004563F2" w:rsidP="004563F2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根据《省科协、省财政厅关于印发〈中国流动科技馆湖南巡展实施方案〉的通知》（湘科协发〔2014〕57号）、《中国流动科技馆湖南巡展项目实施绩效考核评审办法》要求，对2020年度、2021年度“中国流动科技馆”湖南巡展项目（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资金总额3</w:t>
      </w:r>
      <w:r w:rsidRPr="00FA39E4">
        <w:rPr>
          <w:rFonts w:ascii="仿宋_GB2312" w:eastAsia="仿宋_GB2312"/>
          <w:color w:val="000000" w:themeColor="text1"/>
          <w:sz w:val="32"/>
          <w:szCs w:val="32"/>
        </w:rPr>
        <w:t>30万元</w:t>
      </w:r>
      <w:r w:rsidRPr="00FA39E4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）巡展站点进行绩效考核。相关事项如下：</w:t>
      </w:r>
    </w:p>
    <w:p w:rsidR="004563F2" w:rsidRPr="00FA39E4" w:rsidRDefault="004563F2" w:rsidP="004563F2">
      <w:pPr>
        <w:spacing w:line="520" w:lineRule="exact"/>
        <w:ind w:firstLineChars="200" w:firstLine="640"/>
        <w:rPr>
          <w:rFonts w:ascii="黑体" w:eastAsia="黑体" w:hAnsi="仿宋"/>
          <w:color w:val="000000" w:themeColor="text1"/>
          <w:sz w:val="32"/>
          <w:szCs w:val="32"/>
        </w:rPr>
      </w:pPr>
      <w:r w:rsidRPr="00FA39E4">
        <w:rPr>
          <w:rFonts w:ascii="黑体" w:eastAsia="黑体" w:hAnsi="仿宋" w:hint="eastAsia"/>
          <w:color w:val="000000" w:themeColor="text1"/>
          <w:sz w:val="32"/>
          <w:szCs w:val="32"/>
        </w:rPr>
        <w:t>一、涉及站点</w:t>
      </w:r>
    </w:p>
    <w:p w:rsidR="004563F2" w:rsidRPr="00FA39E4" w:rsidRDefault="004563F2" w:rsidP="004563F2">
      <w:pPr>
        <w:spacing w:line="520" w:lineRule="exact"/>
        <w:ind w:firstLineChars="200" w:firstLine="640"/>
        <w:rPr>
          <w:rFonts w:ascii="仿宋_GB2312" w:eastAsia="仿宋_GB2312" w:hAnsi="宋体"/>
          <w:bCs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2020年度（19个）：古丈县站、芦溪县站、洪江区站、沅陵县站、新晃县站、靖州县站、桑植县站、湘潭县站、醴陵市站、道县站、新田县站、零陵区站、洞口县站、南县站、沅江市站、桂东县站、嘉禾县站、汨罗市站、华容县站</w:t>
      </w:r>
    </w:p>
    <w:p w:rsidR="004563F2" w:rsidRPr="00FA39E4" w:rsidRDefault="004563F2" w:rsidP="004563F2">
      <w:pPr>
        <w:spacing w:line="520" w:lineRule="exact"/>
        <w:ind w:firstLineChars="200" w:firstLine="640"/>
        <w:rPr>
          <w:rFonts w:ascii="仿宋_GB2312" w:eastAsia="仿宋_GB2312" w:hAnsi="宋体"/>
          <w:bCs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2021年度（17个）：凤凰县站、永顺县站、通道县站、会同县站、鹤城区站、溆浦县站、桂阳县站、桃江县站、资阳区站、江永县站、祁阳县站、东安县站、衡南县站、祁东县站、安乡县站、临湘市站、平江县站</w:t>
      </w:r>
    </w:p>
    <w:p w:rsidR="004563F2" w:rsidRPr="00FA39E4" w:rsidRDefault="004563F2" w:rsidP="004563F2">
      <w:pPr>
        <w:spacing w:line="520" w:lineRule="exact"/>
        <w:ind w:firstLineChars="200" w:firstLine="640"/>
        <w:rPr>
          <w:rFonts w:ascii="黑体" w:eastAsia="黑体" w:hAnsi="仿宋"/>
          <w:color w:val="000000" w:themeColor="text1"/>
          <w:sz w:val="32"/>
          <w:szCs w:val="32"/>
        </w:rPr>
      </w:pPr>
      <w:r w:rsidRPr="00FA39E4">
        <w:rPr>
          <w:rFonts w:ascii="黑体" w:eastAsia="黑体" w:hAnsi="仿宋" w:hint="eastAsia"/>
          <w:color w:val="000000" w:themeColor="text1"/>
          <w:sz w:val="32"/>
          <w:szCs w:val="32"/>
        </w:rPr>
        <w:t>二、</w:t>
      </w:r>
      <w:r w:rsidRPr="00FA39E4">
        <w:rPr>
          <w:rFonts w:ascii="黑体" w:eastAsia="黑体" w:hAnsi="黑体" w:cs="黑体" w:hint="eastAsia"/>
          <w:color w:val="000000" w:themeColor="text1"/>
          <w:sz w:val="32"/>
          <w:szCs w:val="32"/>
        </w:rPr>
        <w:t>联系方式</w:t>
      </w:r>
    </w:p>
    <w:p w:rsidR="004563F2" w:rsidRPr="00FA39E4" w:rsidRDefault="004563F2" w:rsidP="004563F2">
      <w:pPr>
        <w:spacing w:line="520" w:lineRule="exact"/>
        <w:ind w:firstLineChars="200" w:firstLine="640"/>
        <w:rPr>
          <w:rFonts w:ascii="仿宋_GB2312" w:eastAsia="仿宋_GB2312" w:hAnsi="宋体"/>
          <w:bCs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湖南省长沙市杉木冲西路9号湖南省科学技术馆流动科技馆部收</w:t>
      </w:r>
      <w:r w:rsidRPr="00FA39E4">
        <w:rPr>
          <w:rFonts w:ascii="仿宋_GB2312" w:eastAsia="仿宋_GB2312" w:hAnsi="微软雅黑" w:cs="微软雅黑" w:hint="eastAsia"/>
          <w:bCs/>
          <w:color w:val="000000" w:themeColor="text1"/>
          <w:sz w:val="32"/>
          <w:szCs w:val="32"/>
        </w:rPr>
        <w:t>，</w:t>
      </w:r>
      <w:r w:rsidRPr="00FA39E4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联系电话：0731—89808539。</w:t>
      </w:r>
    </w:p>
    <w:p w:rsidR="004563F2" w:rsidRPr="00FA39E4" w:rsidRDefault="004563F2" w:rsidP="004563F2">
      <w:pPr>
        <w:spacing w:line="520" w:lineRule="exact"/>
        <w:ind w:firstLineChars="200" w:firstLine="640"/>
        <w:rPr>
          <w:rFonts w:ascii="仿宋_GB2312" w:eastAsia="仿宋_GB2312" w:hAnsi="宋体"/>
          <w:bCs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联系人：汤伟13574860231</w:t>
      </w:r>
    </w:p>
    <w:p w:rsidR="004563F2" w:rsidRPr="00FA39E4" w:rsidRDefault="004563F2" w:rsidP="004563F2">
      <w:pPr>
        <w:spacing w:line="520" w:lineRule="exact"/>
        <w:ind w:firstLineChars="200" w:firstLine="640"/>
        <w:rPr>
          <w:rFonts w:ascii="黑体" w:eastAsia="黑体" w:hAnsi="仿宋"/>
          <w:color w:val="000000" w:themeColor="text1"/>
          <w:sz w:val="32"/>
          <w:szCs w:val="32"/>
        </w:rPr>
      </w:pPr>
      <w:r w:rsidRPr="00FA39E4">
        <w:rPr>
          <w:rFonts w:ascii="黑体" w:eastAsia="黑体" w:hAnsi="仿宋" w:hint="eastAsia"/>
          <w:color w:val="000000" w:themeColor="text1"/>
          <w:sz w:val="32"/>
          <w:szCs w:val="32"/>
        </w:rPr>
        <w:t>三、申报材料内容</w:t>
      </w:r>
    </w:p>
    <w:p w:rsidR="004563F2" w:rsidRPr="00FA39E4" w:rsidRDefault="004563F2" w:rsidP="004563F2">
      <w:pPr>
        <w:spacing w:line="520" w:lineRule="exact"/>
        <w:ind w:firstLineChars="200" w:firstLine="640"/>
        <w:rPr>
          <w:rFonts w:ascii="仿宋_GB2312" w:eastAsia="仿宋_GB2312" w:hAnsi="宋体"/>
          <w:bCs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各巡展站点依据《中国流动科技馆湖南巡展项目绩效考核评分表》，结合本单位工作特点认真准备申报材料并按时报送。</w:t>
      </w:r>
    </w:p>
    <w:p w:rsidR="004563F2" w:rsidRPr="00FA39E4" w:rsidRDefault="004563F2" w:rsidP="004563F2">
      <w:pPr>
        <w:jc w:val="center"/>
        <w:rPr>
          <w:rFonts w:ascii="宋体" w:hAnsi="宋体"/>
          <w:color w:val="000000" w:themeColor="text1"/>
          <w:sz w:val="28"/>
          <w:szCs w:val="28"/>
        </w:rPr>
      </w:pPr>
      <w:r w:rsidRPr="00FA39E4">
        <w:rPr>
          <w:rFonts w:ascii="宋体" w:hAnsi="宋体" w:hint="eastAsia"/>
          <w:b/>
          <w:color w:val="000000" w:themeColor="text1"/>
          <w:sz w:val="32"/>
          <w:szCs w:val="32"/>
        </w:rPr>
        <w:lastRenderedPageBreak/>
        <w:t>中国流动科技馆湖南巡展项目绩效考核评分表</w:t>
      </w:r>
    </w:p>
    <w:tbl>
      <w:tblPr>
        <w:tblW w:w="53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472"/>
        <w:gridCol w:w="324"/>
        <w:gridCol w:w="4209"/>
        <w:gridCol w:w="925"/>
      </w:tblGrid>
      <w:tr w:rsidR="004563F2" w:rsidRPr="00FA39E4" w:rsidTr="00F11802">
        <w:trPr>
          <w:trHeight w:val="512"/>
        </w:trPr>
        <w:tc>
          <w:tcPr>
            <w:tcW w:w="368" w:type="pc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项目分类</w:t>
            </w: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考核内容及目标</w:t>
            </w:r>
          </w:p>
        </w:tc>
        <w:tc>
          <w:tcPr>
            <w:tcW w:w="480" w:type="pc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分值</w:t>
            </w: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 w:val="restart"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组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织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领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导</w:t>
            </w:r>
          </w:p>
        </w:tc>
        <w:tc>
          <w:tcPr>
            <w:tcW w:w="4152" w:type="pct"/>
            <w:gridSpan w:val="3"/>
            <w:tcBorders>
              <w:top w:val="single" w:sz="4" w:space="0" w:color="auto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所辖区县工作机构健全（</w:t>
            </w:r>
            <w:r w:rsidRPr="00FA39E4">
              <w:rPr>
                <w:rFonts w:hint="eastAsia"/>
                <w:color w:val="000000" w:themeColor="text1"/>
                <w:sz w:val="24"/>
              </w:rPr>
              <w:t>2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 w:val="restart"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ind w:firstLineChars="50" w:firstLine="120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20</w:t>
            </w: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tcBorders>
              <w:top w:val="single" w:sz="4" w:space="0" w:color="auto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具备巡展承担部门及专职工作人员（</w:t>
            </w:r>
            <w:r w:rsidRPr="00FA39E4">
              <w:rPr>
                <w:rFonts w:hint="eastAsia"/>
                <w:color w:val="000000" w:themeColor="text1"/>
                <w:sz w:val="24"/>
              </w:rPr>
              <w:t>3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ind w:firstLineChars="50" w:firstLine="120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45"/>
        </w:trPr>
        <w:tc>
          <w:tcPr>
            <w:tcW w:w="368" w:type="pct"/>
            <w:vMerge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69" w:type="pct"/>
            <w:gridSpan w:val="2"/>
            <w:vMerge w:val="restart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县财政支持经费（</w:t>
            </w:r>
            <w:r w:rsidRPr="00FA39E4">
              <w:rPr>
                <w:rFonts w:hint="eastAsia"/>
                <w:color w:val="000000" w:themeColor="text1"/>
                <w:sz w:val="24"/>
              </w:rPr>
              <w:t>10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2183" w:type="pct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10</w:t>
            </w:r>
            <w:r w:rsidRPr="00FA39E4">
              <w:rPr>
                <w:rFonts w:hint="eastAsia"/>
                <w:color w:val="000000" w:themeColor="text1"/>
                <w:sz w:val="24"/>
              </w:rPr>
              <w:t>万元以上计（</w:t>
            </w:r>
            <w:r w:rsidRPr="00FA39E4">
              <w:rPr>
                <w:rFonts w:hint="eastAsia"/>
                <w:color w:val="000000" w:themeColor="text1"/>
                <w:sz w:val="24"/>
              </w:rPr>
              <w:t>10</w:t>
            </w:r>
            <w:r w:rsidRPr="00FA39E4">
              <w:rPr>
                <w:rFonts w:hint="eastAsia"/>
                <w:color w:val="000000" w:themeColor="text1"/>
                <w:sz w:val="24"/>
              </w:rPr>
              <w:t>分）；</w:t>
            </w:r>
            <w:r w:rsidRPr="00FA39E4"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80" w:type="pct"/>
            <w:vMerge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ind w:firstLineChars="50" w:firstLine="120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153"/>
        </w:trPr>
        <w:tc>
          <w:tcPr>
            <w:tcW w:w="368" w:type="pct"/>
            <w:vMerge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69" w:type="pct"/>
            <w:gridSpan w:val="2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183" w:type="pct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5-10</w:t>
            </w:r>
            <w:r w:rsidRPr="00FA39E4">
              <w:rPr>
                <w:rFonts w:hint="eastAsia"/>
                <w:color w:val="000000" w:themeColor="text1"/>
                <w:sz w:val="24"/>
              </w:rPr>
              <w:t>万计（</w:t>
            </w:r>
            <w:r w:rsidRPr="00FA39E4">
              <w:rPr>
                <w:rFonts w:hint="eastAsia"/>
                <w:color w:val="000000" w:themeColor="text1"/>
                <w:sz w:val="24"/>
              </w:rPr>
              <w:t>8</w:t>
            </w:r>
            <w:r w:rsidRPr="00FA39E4">
              <w:rPr>
                <w:rFonts w:hint="eastAsia"/>
                <w:color w:val="000000" w:themeColor="text1"/>
                <w:sz w:val="24"/>
              </w:rPr>
              <w:t>分）；</w:t>
            </w:r>
            <w:r w:rsidRPr="00FA39E4"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80" w:type="pct"/>
            <w:vMerge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ind w:firstLineChars="50" w:firstLine="120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30"/>
        </w:trPr>
        <w:tc>
          <w:tcPr>
            <w:tcW w:w="368" w:type="pct"/>
            <w:vMerge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69" w:type="pct"/>
            <w:gridSpan w:val="2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183" w:type="pct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1-5</w:t>
            </w:r>
            <w:r w:rsidRPr="00FA39E4">
              <w:rPr>
                <w:rFonts w:hint="eastAsia"/>
                <w:color w:val="000000" w:themeColor="text1"/>
                <w:sz w:val="24"/>
              </w:rPr>
              <w:t>万计（</w:t>
            </w:r>
            <w:r w:rsidRPr="00FA39E4">
              <w:rPr>
                <w:rFonts w:hint="eastAsia"/>
                <w:color w:val="000000" w:themeColor="text1"/>
                <w:sz w:val="24"/>
              </w:rPr>
              <w:t>6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ind w:firstLineChars="50" w:firstLine="120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召开常委会协调，并有会议纪要及相关文件</w:t>
            </w:r>
            <w:bookmarkStart w:id="2" w:name="OLE_LINK1"/>
            <w:bookmarkStart w:id="3" w:name="OLE_LINK2"/>
            <w:r w:rsidRPr="00FA39E4">
              <w:rPr>
                <w:rFonts w:hint="eastAsia"/>
                <w:color w:val="000000" w:themeColor="text1"/>
                <w:sz w:val="24"/>
              </w:rPr>
              <w:t>（</w:t>
            </w:r>
            <w:r w:rsidRPr="00FA39E4">
              <w:rPr>
                <w:rFonts w:hint="eastAsia"/>
                <w:color w:val="000000" w:themeColor="text1"/>
                <w:sz w:val="24"/>
              </w:rPr>
              <w:t>5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  <w:bookmarkEnd w:id="2"/>
            <w:bookmarkEnd w:id="3"/>
          </w:p>
        </w:tc>
        <w:tc>
          <w:tcPr>
            <w:tcW w:w="480" w:type="pct"/>
            <w:vMerge/>
            <w:tcBorders>
              <w:top w:val="nil"/>
              <w:bottom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46"/>
        </w:trPr>
        <w:tc>
          <w:tcPr>
            <w:tcW w:w="368" w:type="pct"/>
            <w:vMerge w:val="restar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运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行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管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理</w:t>
            </w:r>
          </w:p>
        </w:tc>
        <w:tc>
          <w:tcPr>
            <w:tcW w:w="1969" w:type="pct"/>
            <w:gridSpan w:val="2"/>
            <w:vMerge w:val="restart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场地条件（</w:t>
            </w:r>
            <w:r w:rsidRPr="00FA39E4">
              <w:rPr>
                <w:rFonts w:hint="eastAsia"/>
                <w:color w:val="000000" w:themeColor="text1"/>
                <w:sz w:val="24"/>
              </w:rPr>
              <w:t>6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2183" w:type="pct"/>
            <w:vAlign w:val="center"/>
          </w:tcPr>
          <w:p w:rsidR="004563F2" w:rsidRPr="00FA39E4" w:rsidRDefault="004563F2" w:rsidP="00F11802">
            <w:pPr>
              <w:spacing w:line="300" w:lineRule="exact"/>
              <w:ind w:left="57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高于</w:t>
            </w:r>
            <w:r w:rsidRPr="00FA39E4">
              <w:rPr>
                <w:rFonts w:hint="eastAsia"/>
                <w:color w:val="000000" w:themeColor="text1"/>
                <w:sz w:val="24"/>
              </w:rPr>
              <w:t>800</w:t>
            </w:r>
            <w:r w:rsidRPr="00FA39E4">
              <w:rPr>
                <w:rFonts w:hint="eastAsia"/>
                <w:color w:val="000000" w:themeColor="text1"/>
                <w:sz w:val="24"/>
              </w:rPr>
              <w:t>平方米（</w:t>
            </w:r>
            <w:r w:rsidRPr="00FA39E4">
              <w:rPr>
                <w:rFonts w:hint="eastAsia"/>
                <w:color w:val="000000" w:themeColor="text1"/>
                <w:sz w:val="24"/>
              </w:rPr>
              <w:t>6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 w:val="restar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20</w:t>
            </w:r>
          </w:p>
        </w:tc>
      </w:tr>
      <w:tr w:rsidR="004563F2" w:rsidRPr="00FA39E4" w:rsidTr="00F11802">
        <w:trPr>
          <w:trHeight w:val="346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69" w:type="pct"/>
            <w:gridSpan w:val="2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183" w:type="pct"/>
            <w:vAlign w:val="center"/>
          </w:tcPr>
          <w:p w:rsidR="004563F2" w:rsidRPr="00FA39E4" w:rsidRDefault="004563F2" w:rsidP="00F11802">
            <w:pPr>
              <w:spacing w:line="300" w:lineRule="exact"/>
              <w:ind w:left="57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400-800</w:t>
            </w:r>
            <w:r w:rsidRPr="00FA39E4">
              <w:rPr>
                <w:rFonts w:hint="eastAsia"/>
                <w:color w:val="000000" w:themeColor="text1"/>
                <w:sz w:val="24"/>
              </w:rPr>
              <w:t>平方米（</w:t>
            </w:r>
            <w:r w:rsidRPr="00FA39E4">
              <w:rPr>
                <w:rFonts w:hint="eastAsia"/>
                <w:color w:val="000000" w:themeColor="text1"/>
                <w:sz w:val="24"/>
              </w:rPr>
              <w:t>4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294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69" w:type="pct"/>
            <w:gridSpan w:val="2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183" w:type="pct"/>
            <w:vAlign w:val="center"/>
          </w:tcPr>
          <w:p w:rsidR="004563F2" w:rsidRPr="00FA39E4" w:rsidRDefault="004563F2" w:rsidP="00F11802">
            <w:pPr>
              <w:spacing w:line="300" w:lineRule="exact"/>
              <w:ind w:left="75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低于</w:t>
            </w:r>
            <w:r w:rsidRPr="00FA39E4">
              <w:rPr>
                <w:rFonts w:hint="eastAsia"/>
                <w:color w:val="000000" w:themeColor="text1"/>
                <w:sz w:val="24"/>
              </w:rPr>
              <w:t>400</w:t>
            </w:r>
            <w:r w:rsidRPr="00FA39E4">
              <w:rPr>
                <w:rFonts w:hint="eastAsia"/>
                <w:color w:val="000000" w:themeColor="text1"/>
                <w:sz w:val="24"/>
              </w:rPr>
              <w:t>平方米（</w:t>
            </w:r>
            <w:r w:rsidRPr="00FA39E4">
              <w:rPr>
                <w:rFonts w:hint="eastAsia"/>
                <w:color w:val="000000" w:themeColor="text1"/>
                <w:sz w:val="24"/>
              </w:rPr>
              <w:t>2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296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有专门人员负责展览讲解（</w:t>
            </w:r>
            <w:r w:rsidRPr="00FA39E4">
              <w:rPr>
                <w:rFonts w:hint="eastAsia"/>
                <w:color w:val="000000" w:themeColor="text1"/>
                <w:sz w:val="24"/>
              </w:rPr>
              <w:t>3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90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展品日常管理维护完好率</w:t>
            </w:r>
            <w:r w:rsidRPr="00FA39E4">
              <w:rPr>
                <w:color w:val="000000" w:themeColor="text1"/>
                <w:sz w:val="24"/>
              </w:rPr>
              <w:t>95</w:t>
            </w:r>
            <w:r w:rsidRPr="00FA39E4">
              <w:rPr>
                <w:rFonts w:hint="eastAsia"/>
                <w:color w:val="000000" w:themeColor="text1"/>
                <w:sz w:val="24"/>
              </w:rPr>
              <w:t>%</w:t>
            </w:r>
            <w:r w:rsidRPr="00FA39E4">
              <w:rPr>
                <w:rFonts w:hint="eastAsia"/>
                <w:color w:val="000000" w:themeColor="text1"/>
                <w:sz w:val="24"/>
              </w:rPr>
              <w:t>及以上计</w:t>
            </w:r>
            <w:r w:rsidRPr="00FA39E4">
              <w:rPr>
                <w:rFonts w:hint="eastAsia"/>
                <w:color w:val="000000" w:themeColor="text1"/>
                <w:sz w:val="24"/>
              </w:rPr>
              <w:t>5</w:t>
            </w:r>
            <w:r w:rsidRPr="00FA39E4">
              <w:rPr>
                <w:rFonts w:hint="eastAsia"/>
                <w:color w:val="000000" w:themeColor="text1"/>
                <w:sz w:val="24"/>
              </w:rPr>
              <w:t>分，依次递减，低于</w:t>
            </w:r>
            <w:r w:rsidRPr="00FA39E4">
              <w:rPr>
                <w:rFonts w:hint="eastAsia"/>
                <w:color w:val="000000" w:themeColor="text1"/>
                <w:sz w:val="24"/>
              </w:rPr>
              <w:t>90%</w:t>
            </w:r>
            <w:r w:rsidRPr="00FA39E4">
              <w:rPr>
                <w:rFonts w:hint="eastAsia"/>
                <w:color w:val="000000" w:themeColor="text1"/>
                <w:sz w:val="24"/>
              </w:rPr>
              <w:t>不计分。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巡展每站展出时间不少于</w:t>
            </w:r>
            <w:r w:rsidRPr="00FA39E4">
              <w:rPr>
                <w:rFonts w:hint="eastAsia"/>
                <w:color w:val="000000" w:themeColor="text1"/>
                <w:sz w:val="24"/>
              </w:rPr>
              <w:t>2</w:t>
            </w:r>
            <w:r w:rsidRPr="00FA39E4">
              <w:rPr>
                <w:rFonts w:hint="eastAsia"/>
                <w:color w:val="000000" w:themeColor="text1"/>
                <w:sz w:val="24"/>
              </w:rPr>
              <w:t>个月（</w:t>
            </w:r>
            <w:r w:rsidRPr="00FA39E4">
              <w:rPr>
                <w:rFonts w:hint="eastAsia"/>
                <w:color w:val="000000" w:themeColor="text1"/>
                <w:sz w:val="24"/>
              </w:rPr>
              <w:t>2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具有完整的展览工作日志，无安全事故计</w:t>
            </w:r>
            <w:r w:rsidRPr="00FA39E4">
              <w:rPr>
                <w:rFonts w:hint="eastAsia"/>
                <w:color w:val="000000" w:themeColor="text1"/>
                <w:sz w:val="24"/>
              </w:rPr>
              <w:t>4</w:t>
            </w:r>
            <w:r w:rsidRPr="00FA39E4">
              <w:rPr>
                <w:rFonts w:hint="eastAsia"/>
                <w:color w:val="000000" w:themeColor="text1"/>
                <w:sz w:val="24"/>
              </w:rPr>
              <w:t>分，否则不计分。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 w:val="restar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观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众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组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织</w:t>
            </w: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有县级有关部门参与组织（</w:t>
            </w:r>
            <w:r w:rsidRPr="00FA39E4">
              <w:rPr>
                <w:rFonts w:hint="eastAsia"/>
                <w:color w:val="000000" w:themeColor="text1"/>
                <w:sz w:val="24"/>
              </w:rPr>
              <w:t>5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 w:val="restar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30</w:t>
            </w: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各区县制订完备的县城学校团体参观计划及县城周边</w:t>
            </w:r>
            <w:r w:rsidRPr="00FA39E4">
              <w:rPr>
                <w:rFonts w:hint="eastAsia"/>
                <w:color w:val="000000" w:themeColor="text1"/>
                <w:sz w:val="24"/>
              </w:rPr>
              <w:t>10</w:t>
            </w:r>
            <w:r w:rsidRPr="00FA39E4">
              <w:rPr>
                <w:rFonts w:hint="eastAsia"/>
                <w:color w:val="000000" w:themeColor="text1"/>
                <w:sz w:val="24"/>
              </w:rPr>
              <w:t>公里范围内的中小学生参观计划（</w:t>
            </w:r>
            <w:r w:rsidRPr="00FA39E4">
              <w:rPr>
                <w:rFonts w:hint="eastAsia"/>
                <w:color w:val="000000" w:themeColor="text1"/>
                <w:sz w:val="24"/>
              </w:rPr>
              <w:t>5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528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01" w:type="pct"/>
            <w:vMerge w:val="restart"/>
            <w:tcBorders>
              <w:right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参观总人数（</w:t>
            </w:r>
            <w:r w:rsidRPr="00FA39E4">
              <w:rPr>
                <w:rFonts w:hint="eastAsia"/>
                <w:color w:val="000000" w:themeColor="text1"/>
                <w:sz w:val="24"/>
              </w:rPr>
              <w:t>10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168" w:type="pct"/>
            <w:vMerge w:val="restart"/>
            <w:tcBorders>
              <w:left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183" w:type="pct"/>
            <w:vAlign w:val="center"/>
          </w:tcPr>
          <w:p w:rsidR="004563F2" w:rsidRPr="00FA39E4" w:rsidRDefault="004563F2" w:rsidP="00F11802">
            <w:pPr>
              <w:spacing w:line="300" w:lineRule="exact"/>
              <w:ind w:left="90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5</w:t>
            </w:r>
            <w:r w:rsidRPr="00FA39E4">
              <w:rPr>
                <w:rFonts w:hint="eastAsia"/>
                <w:color w:val="000000" w:themeColor="text1"/>
                <w:sz w:val="24"/>
              </w:rPr>
              <w:t>万人以上（</w:t>
            </w:r>
            <w:r w:rsidRPr="00FA39E4">
              <w:rPr>
                <w:rFonts w:hint="eastAsia"/>
                <w:color w:val="000000" w:themeColor="text1"/>
                <w:sz w:val="24"/>
              </w:rPr>
              <w:t>10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135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01" w:type="pct"/>
            <w:vMerge/>
            <w:tcBorders>
              <w:right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68" w:type="pct"/>
            <w:vMerge/>
            <w:tcBorders>
              <w:left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183" w:type="pct"/>
            <w:vAlign w:val="center"/>
          </w:tcPr>
          <w:p w:rsidR="004563F2" w:rsidRPr="00FA39E4" w:rsidRDefault="004563F2" w:rsidP="00F11802">
            <w:pPr>
              <w:spacing w:line="300" w:lineRule="exact"/>
              <w:ind w:left="90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3-5</w:t>
            </w:r>
            <w:r w:rsidRPr="00FA39E4">
              <w:rPr>
                <w:rFonts w:hint="eastAsia"/>
                <w:color w:val="000000" w:themeColor="text1"/>
                <w:sz w:val="24"/>
              </w:rPr>
              <w:t>万人计（</w:t>
            </w:r>
            <w:r w:rsidRPr="00FA39E4">
              <w:rPr>
                <w:rFonts w:hint="eastAsia"/>
                <w:color w:val="000000" w:themeColor="text1"/>
                <w:sz w:val="24"/>
              </w:rPr>
              <w:t>8</w:t>
            </w:r>
            <w:r w:rsidRPr="00FA39E4">
              <w:rPr>
                <w:rFonts w:hint="eastAsia"/>
                <w:color w:val="000000" w:themeColor="text1"/>
                <w:sz w:val="24"/>
              </w:rPr>
              <w:t>分）；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464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01" w:type="pct"/>
            <w:vMerge/>
            <w:tcBorders>
              <w:right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68" w:type="pct"/>
            <w:vMerge/>
            <w:tcBorders>
              <w:left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183" w:type="pct"/>
            <w:vAlign w:val="center"/>
          </w:tcPr>
          <w:p w:rsidR="004563F2" w:rsidRPr="00FA39E4" w:rsidRDefault="004563F2" w:rsidP="00F11802">
            <w:pPr>
              <w:spacing w:line="300" w:lineRule="exact"/>
              <w:ind w:left="90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1-3</w:t>
            </w:r>
            <w:r w:rsidRPr="00FA39E4">
              <w:rPr>
                <w:rFonts w:hint="eastAsia"/>
                <w:color w:val="000000" w:themeColor="text1"/>
                <w:sz w:val="24"/>
              </w:rPr>
              <w:t>万人计（</w:t>
            </w:r>
            <w:r w:rsidRPr="00FA39E4">
              <w:rPr>
                <w:rFonts w:hint="eastAsia"/>
                <w:color w:val="000000" w:themeColor="text1"/>
                <w:sz w:val="24"/>
              </w:rPr>
              <w:t>6</w:t>
            </w:r>
            <w:r w:rsidRPr="00FA39E4">
              <w:rPr>
                <w:rFonts w:hint="eastAsia"/>
                <w:color w:val="000000" w:themeColor="text1"/>
                <w:sz w:val="24"/>
              </w:rPr>
              <w:t>分）；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165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01" w:type="pct"/>
            <w:vMerge/>
            <w:tcBorders>
              <w:right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68" w:type="pct"/>
            <w:vMerge/>
            <w:tcBorders>
              <w:left w:val="nil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183" w:type="pct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 xml:space="preserve"> 1</w:t>
            </w:r>
            <w:r w:rsidRPr="00FA39E4">
              <w:rPr>
                <w:rFonts w:hint="eastAsia"/>
                <w:color w:val="000000" w:themeColor="text1"/>
                <w:sz w:val="24"/>
              </w:rPr>
              <w:t>万下不计分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县城中小学校学生参观率达</w:t>
            </w:r>
            <w:r w:rsidRPr="00FA39E4">
              <w:rPr>
                <w:rFonts w:hint="eastAsia"/>
                <w:color w:val="000000" w:themeColor="text1"/>
                <w:sz w:val="24"/>
              </w:rPr>
              <w:t>90</w:t>
            </w:r>
            <w:r w:rsidRPr="00FA39E4">
              <w:rPr>
                <w:rFonts w:hint="eastAsia"/>
                <w:color w:val="000000" w:themeColor="text1"/>
                <w:sz w:val="24"/>
              </w:rPr>
              <w:t>％以上（</w:t>
            </w:r>
            <w:r w:rsidRPr="00FA39E4">
              <w:rPr>
                <w:rFonts w:hint="eastAsia"/>
                <w:color w:val="000000" w:themeColor="text1"/>
                <w:sz w:val="24"/>
              </w:rPr>
              <w:t>5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县城周边</w:t>
            </w:r>
            <w:r w:rsidRPr="00FA39E4">
              <w:rPr>
                <w:rFonts w:hint="eastAsia"/>
                <w:color w:val="000000" w:themeColor="text1"/>
                <w:sz w:val="24"/>
              </w:rPr>
              <w:t>10</w:t>
            </w:r>
            <w:r w:rsidRPr="00FA39E4">
              <w:rPr>
                <w:rFonts w:hint="eastAsia"/>
                <w:color w:val="000000" w:themeColor="text1"/>
                <w:sz w:val="24"/>
              </w:rPr>
              <w:t>公里以内中小学生参观率达</w:t>
            </w:r>
            <w:r w:rsidRPr="00FA39E4">
              <w:rPr>
                <w:rFonts w:hint="eastAsia"/>
                <w:color w:val="000000" w:themeColor="text1"/>
                <w:sz w:val="24"/>
              </w:rPr>
              <w:t>80</w:t>
            </w:r>
            <w:r w:rsidRPr="00FA39E4">
              <w:rPr>
                <w:rFonts w:hint="eastAsia"/>
                <w:color w:val="000000" w:themeColor="text1"/>
                <w:sz w:val="24"/>
              </w:rPr>
              <w:t>％以上或农民、城镇居民及公务员等参观人数达</w:t>
            </w:r>
            <w:r w:rsidRPr="00FA39E4">
              <w:rPr>
                <w:rFonts w:hint="eastAsia"/>
                <w:color w:val="000000" w:themeColor="text1"/>
                <w:sz w:val="24"/>
              </w:rPr>
              <w:t>1</w:t>
            </w:r>
            <w:r w:rsidRPr="00FA39E4">
              <w:rPr>
                <w:rFonts w:hint="eastAsia"/>
                <w:color w:val="000000" w:themeColor="text1"/>
                <w:sz w:val="24"/>
              </w:rPr>
              <w:t>万人次以上（</w:t>
            </w:r>
            <w:r w:rsidRPr="00FA39E4">
              <w:rPr>
                <w:rFonts w:hint="eastAsia"/>
                <w:color w:val="000000" w:themeColor="text1"/>
                <w:sz w:val="24"/>
              </w:rPr>
              <w:t>5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 w:val="restar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宣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传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推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广</w:t>
            </w: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具备市及各区县媒体宣传计划（</w:t>
            </w:r>
            <w:r w:rsidRPr="00FA39E4">
              <w:rPr>
                <w:rFonts w:hint="eastAsia"/>
                <w:color w:val="000000" w:themeColor="text1"/>
                <w:sz w:val="24"/>
              </w:rPr>
              <w:t>2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 w:val="restar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4563F2" w:rsidRPr="00FA39E4" w:rsidTr="00F11802">
        <w:trPr>
          <w:trHeight w:val="301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市级媒体宣传报道（</w:t>
            </w:r>
            <w:r w:rsidRPr="00FA39E4">
              <w:rPr>
                <w:rFonts w:hint="eastAsia"/>
                <w:color w:val="000000" w:themeColor="text1"/>
                <w:sz w:val="24"/>
              </w:rPr>
              <w:t>3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255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县级媒体宣传报道（</w:t>
            </w:r>
            <w:r w:rsidRPr="00FA39E4">
              <w:rPr>
                <w:rFonts w:hint="eastAsia"/>
                <w:color w:val="000000" w:themeColor="text1"/>
                <w:sz w:val="24"/>
              </w:rPr>
              <w:t>3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活动宣传影像资料收集齐全（</w:t>
            </w:r>
            <w:r w:rsidRPr="00FA39E4">
              <w:rPr>
                <w:rFonts w:hint="eastAsia"/>
                <w:color w:val="000000" w:themeColor="text1"/>
                <w:sz w:val="24"/>
              </w:rPr>
              <w:t>2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 w:val="restar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科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普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活</w:t>
            </w:r>
          </w:p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动</w:t>
            </w: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结合“体验科学”中国流动科技馆巡展活动开展一系列配套科普教育活动（</w:t>
            </w:r>
            <w:r w:rsidRPr="00FA39E4">
              <w:rPr>
                <w:rFonts w:hint="eastAsia"/>
                <w:color w:val="000000" w:themeColor="text1"/>
                <w:sz w:val="24"/>
              </w:rPr>
              <w:t>5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 w:val="restar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15</w:t>
            </w: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农村中小学活动覆盖率高于</w:t>
            </w:r>
            <w:r w:rsidRPr="00FA39E4">
              <w:rPr>
                <w:rFonts w:hint="eastAsia"/>
                <w:color w:val="000000" w:themeColor="text1"/>
                <w:sz w:val="24"/>
              </w:rPr>
              <w:t>90</w:t>
            </w:r>
            <w:r w:rsidRPr="00FA39E4">
              <w:rPr>
                <w:rFonts w:hint="eastAsia"/>
                <w:color w:val="000000" w:themeColor="text1"/>
                <w:sz w:val="24"/>
              </w:rPr>
              <w:t>％（</w:t>
            </w:r>
            <w:r w:rsidRPr="00FA39E4">
              <w:rPr>
                <w:rFonts w:hint="eastAsia"/>
                <w:color w:val="000000" w:themeColor="text1"/>
                <w:sz w:val="24"/>
              </w:rPr>
              <w:t>2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活动运行安全无事故（</w:t>
            </w:r>
            <w:r w:rsidRPr="00FA39E4">
              <w:rPr>
                <w:rFonts w:hint="eastAsia"/>
                <w:color w:val="000000" w:themeColor="text1"/>
                <w:sz w:val="24"/>
              </w:rPr>
              <w:t>5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及时上报媒体宣传及巡展资料（</w:t>
            </w:r>
            <w:r w:rsidRPr="00FA39E4">
              <w:rPr>
                <w:rFonts w:hint="eastAsia"/>
                <w:color w:val="000000" w:themeColor="text1"/>
                <w:sz w:val="24"/>
              </w:rPr>
              <w:t>3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304"/>
        </w:trPr>
        <w:tc>
          <w:tcPr>
            <w:tcW w:w="368" w:type="pct"/>
            <w:vMerge w:val="restart"/>
            <w:tcBorders>
              <w:right w:val="single" w:sz="4" w:space="0" w:color="auto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总结</w:t>
            </w:r>
          </w:p>
          <w:p w:rsidR="004563F2" w:rsidRPr="00FA39E4" w:rsidRDefault="004563F2" w:rsidP="00F11802">
            <w:pPr>
              <w:spacing w:line="300" w:lineRule="exact"/>
              <w:rPr>
                <w:b/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评估</w:t>
            </w:r>
          </w:p>
        </w:tc>
        <w:tc>
          <w:tcPr>
            <w:tcW w:w="4152" w:type="pct"/>
            <w:gridSpan w:val="3"/>
            <w:tcBorders>
              <w:left w:val="single" w:sz="4" w:space="0" w:color="auto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按照绩效考核有关要求进行总结及自评估工作（</w:t>
            </w:r>
            <w:r w:rsidRPr="00FA39E4">
              <w:rPr>
                <w:rFonts w:hint="eastAsia"/>
                <w:color w:val="000000" w:themeColor="text1"/>
                <w:sz w:val="24"/>
              </w:rPr>
              <w:t>2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 w:val="restar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5</w:t>
            </w:r>
          </w:p>
        </w:tc>
      </w:tr>
      <w:tr w:rsidR="004563F2" w:rsidRPr="00FA39E4" w:rsidTr="00F11802">
        <w:trPr>
          <w:trHeight w:val="264"/>
        </w:trPr>
        <w:tc>
          <w:tcPr>
            <w:tcW w:w="368" w:type="pct"/>
            <w:vMerge/>
            <w:tcBorders>
              <w:right w:val="single" w:sz="4" w:space="0" w:color="auto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52" w:type="pct"/>
            <w:gridSpan w:val="3"/>
            <w:tcBorders>
              <w:left w:val="single" w:sz="4" w:space="0" w:color="auto"/>
            </w:tcBorders>
            <w:vAlign w:val="center"/>
          </w:tcPr>
          <w:p w:rsidR="004563F2" w:rsidRPr="00FA39E4" w:rsidRDefault="004563F2" w:rsidP="00F11802">
            <w:pPr>
              <w:spacing w:line="300" w:lineRule="exact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按时报送巡展总结并将材料编印成册（含影像资料）（</w:t>
            </w:r>
            <w:r w:rsidRPr="00FA39E4">
              <w:rPr>
                <w:rFonts w:hint="eastAsia"/>
                <w:color w:val="000000" w:themeColor="text1"/>
                <w:sz w:val="24"/>
              </w:rPr>
              <w:t>3</w:t>
            </w:r>
            <w:r w:rsidRPr="00FA39E4">
              <w:rPr>
                <w:rFonts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480" w:type="pct"/>
            <w:vMerge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563F2" w:rsidRPr="00FA39E4" w:rsidTr="00F11802">
        <w:trPr>
          <w:trHeight w:val="264"/>
        </w:trPr>
        <w:tc>
          <w:tcPr>
            <w:tcW w:w="4520" w:type="pct"/>
            <w:gridSpan w:val="4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b/>
                <w:color w:val="000000" w:themeColor="text1"/>
                <w:sz w:val="24"/>
              </w:rPr>
              <w:t>总</w:t>
            </w:r>
            <w:r w:rsidRPr="00FA39E4">
              <w:rPr>
                <w:rFonts w:hint="eastAsia"/>
                <w:b/>
                <w:color w:val="000000" w:themeColor="text1"/>
                <w:sz w:val="24"/>
              </w:rPr>
              <w:t xml:space="preserve">   </w:t>
            </w:r>
            <w:r w:rsidRPr="00FA39E4">
              <w:rPr>
                <w:rFonts w:hint="eastAsia"/>
                <w:b/>
                <w:color w:val="000000" w:themeColor="text1"/>
                <w:sz w:val="24"/>
              </w:rPr>
              <w:t>分</w:t>
            </w:r>
          </w:p>
        </w:tc>
        <w:tc>
          <w:tcPr>
            <w:tcW w:w="480" w:type="pct"/>
            <w:vAlign w:val="center"/>
          </w:tcPr>
          <w:p w:rsidR="004563F2" w:rsidRPr="00FA39E4" w:rsidRDefault="004563F2" w:rsidP="00F11802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FA39E4">
              <w:rPr>
                <w:rFonts w:hint="eastAsia"/>
                <w:color w:val="000000" w:themeColor="text1"/>
                <w:sz w:val="24"/>
              </w:rPr>
              <w:t>100</w:t>
            </w:r>
          </w:p>
        </w:tc>
      </w:tr>
    </w:tbl>
    <w:p w:rsidR="007F2961" w:rsidRDefault="004563F2" w:rsidP="004563F2">
      <w:pPr>
        <w:adjustRightInd w:val="0"/>
        <w:snapToGrid w:val="0"/>
        <w:spacing w:line="20" w:lineRule="exact"/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</w:p>
    <w:sectPr w:rsidR="007F2961" w:rsidSect="004563F2">
      <w:pgSz w:w="11906" w:h="16838"/>
      <w:pgMar w:top="1814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961" w:rsidRDefault="007F2961" w:rsidP="004563F2">
      <w:r>
        <w:separator/>
      </w:r>
    </w:p>
  </w:endnote>
  <w:endnote w:type="continuationSeparator" w:id="1">
    <w:p w:rsidR="007F2961" w:rsidRDefault="007F2961" w:rsidP="00456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961" w:rsidRDefault="007F2961" w:rsidP="004563F2">
      <w:r>
        <w:separator/>
      </w:r>
    </w:p>
  </w:footnote>
  <w:footnote w:type="continuationSeparator" w:id="1">
    <w:p w:rsidR="007F2961" w:rsidRDefault="007F2961" w:rsidP="00456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3F2"/>
    <w:rsid w:val="004563F2"/>
    <w:rsid w:val="007F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3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6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63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2</cp:revision>
  <dcterms:created xsi:type="dcterms:W3CDTF">2022-02-28T07:29:00Z</dcterms:created>
  <dcterms:modified xsi:type="dcterms:W3CDTF">2022-02-28T07:29:00Z</dcterms:modified>
</cp:coreProperties>
</file>