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ind w:left="0"/>
        <w:rPr>
          <w:rFonts w:ascii="Times New Roman"/>
          <w:sz w:val="20"/>
        </w:rPr>
      </w:pPr>
    </w:p>
    <w:p>
      <w:pPr>
        <w:pStyle w:val="2"/>
        <w:ind w:left="344"/>
        <w:rPr>
          <w:rFonts w:hint="eastAsia" w:ascii="Microsoft JhengHei" w:eastAsia="Microsoft JhengHei"/>
        </w:rPr>
      </w:pPr>
      <w:r>
        <w:rPr>
          <w:rFonts w:hint="eastAsia" w:ascii="宋体" w:hAnsi="宋体" w:eastAsia="宋体" w:cs="宋体"/>
          <w:color w:val="FF0000"/>
        </w:rPr>
        <w:t>湖南艺术职业学院教务处</w:t>
      </w:r>
    </w:p>
    <w:p>
      <w:pPr>
        <w:spacing w:before="94"/>
        <w:ind w:left="112" w:right="0" w:firstLine="0"/>
        <w:jc w:val="left"/>
        <w:rPr>
          <w:rFonts w:ascii="Arial" w:hAnsi="Arial"/>
          <w:b/>
          <w:sz w:val="72"/>
        </w:rPr>
      </w:pPr>
      <w:r>
        <w:rPr>
          <w:rFonts w:ascii="Arial" w:hAnsi="Arial"/>
          <w:b/>
          <w:color w:val="FF0000"/>
          <w:sz w:val="72"/>
        </w:rPr>
        <w:t>————————————</w:t>
      </w:r>
    </w:p>
    <w:p>
      <w:pPr>
        <w:spacing w:before="192"/>
        <w:ind w:left="0" w:right="320" w:firstLine="0"/>
        <w:jc w:val="right"/>
        <w:rPr>
          <w:sz w:val="32"/>
        </w:rPr>
      </w:pPr>
    </w:p>
    <w:p>
      <w:pPr>
        <w:pStyle w:val="4"/>
        <w:spacing w:before="16"/>
        <w:ind w:left="0"/>
        <w:jc w:val="center"/>
        <w:rPr>
          <w:rFonts w:hint="eastAsia" w:ascii="仿宋" w:hAnsi="仿宋" w:eastAsia="仿宋" w:cs="仿宋"/>
          <w:b/>
          <w:sz w:val="37"/>
          <w:lang w:val="en-US" w:eastAsia="zh-CN"/>
        </w:rPr>
      </w:pPr>
      <w:r>
        <w:rPr>
          <w:rFonts w:hint="eastAsia" w:ascii="仿宋" w:hAnsi="仿宋" w:eastAsia="仿宋" w:cs="仿宋"/>
          <w:b/>
          <w:sz w:val="37"/>
          <w:lang w:val="en-US" w:eastAsia="zh-CN"/>
        </w:rPr>
        <w:t>2020春季学期毕业生补考公共文化课、专业理论课</w:t>
      </w:r>
    </w:p>
    <w:p>
      <w:pPr>
        <w:pStyle w:val="4"/>
        <w:spacing w:before="16"/>
        <w:ind w:left="0"/>
        <w:jc w:val="center"/>
        <w:rPr>
          <w:rFonts w:hint="eastAsia" w:ascii="仿宋" w:hAnsi="仿宋" w:eastAsia="仿宋" w:cs="仿宋"/>
          <w:b/>
          <w:sz w:val="37"/>
          <w:lang w:val="en-US" w:eastAsia="zh-CN"/>
        </w:rPr>
      </w:pPr>
      <w:r>
        <w:rPr>
          <w:rFonts w:hint="eastAsia" w:ascii="仿宋" w:hAnsi="仿宋" w:eastAsia="仿宋" w:cs="仿宋"/>
          <w:b/>
          <w:sz w:val="37"/>
          <w:lang w:val="en-US" w:eastAsia="zh-CN"/>
        </w:rPr>
        <w:t>线上考试具体安排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81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各专业系、公共教学部：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81" w:firstLine="60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zh-CN" w:eastAsia="zh-CN" w:bidi="zh-CN"/>
        </w:rPr>
        <w:t>根据《关于做好 2020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zh-CN" w:eastAsia="zh-CN" w:bidi="zh-CN"/>
        </w:rPr>
        <w:t>年春季学期毕业生补考工作有关问题的通知》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>(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zh-CN" w:eastAsia="zh-CN" w:bidi="zh-CN"/>
        </w:rPr>
        <w:t>艺教通20200025号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>)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zh-CN" w:eastAsia="zh-CN" w:bidi="zh-CN"/>
        </w:rPr>
        <w:t>，现就公共文化课、专业理论课具体实施办法通知如下：</w:t>
      </w:r>
    </w:p>
    <w:p>
      <w:pPr>
        <w:pStyle w:val="3"/>
        <w:spacing w:line="459" w:lineRule="exact"/>
        <w:ind w:left="0" w:leftChars="0" w:firstLine="60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</w:rPr>
        <w:t>补考时间</w:t>
      </w:r>
    </w:p>
    <w:p>
      <w:pPr>
        <w:pStyle w:val="10"/>
        <w:numPr>
          <w:ilvl w:val="0"/>
          <w:numId w:val="0"/>
        </w:numPr>
        <w:tabs>
          <w:tab w:val="left" w:pos="1084"/>
        </w:tabs>
        <w:spacing w:before="43" w:after="0" w:line="240" w:lineRule="auto"/>
        <w:ind w:right="0" w:rightChars="0" w:firstLine="1176" w:firstLineChars="400"/>
        <w:jc w:val="left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0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0"/>
          <w:u w:val="single"/>
        </w:rPr>
        <w:t>6月1</w:t>
      </w:r>
      <w:r>
        <w:rPr>
          <w:rFonts w:hint="eastAsia" w:ascii="仿宋" w:hAnsi="仿宋" w:eastAsia="仿宋" w:cs="仿宋"/>
          <w:b/>
          <w:sz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1"/>
          <w:sz w:val="30"/>
          <w:u w:val="single"/>
        </w:rPr>
        <w:t>日-</w:t>
      </w:r>
      <w:r>
        <w:rPr>
          <w:rFonts w:hint="eastAsia" w:ascii="仿宋" w:hAnsi="仿宋" w:eastAsia="仿宋" w:cs="仿宋"/>
          <w:b/>
          <w:sz w:val="30"/>
          <w:u w:val="single"/>
        </w:rPr>
        <w:t>18</w:t>
      </w:r>
      <w:r>
        <w:rPr>
          <w:rFonts w:hint="eastAsia" w:ascii="仿宋" w:hAnsi="仿宋" w:eastAsia="仿宋" w:cs="仿宋"/>
          <w:b/>
          <w:spacing w:val="4"/>
          <w:sz w:val="30"/>
          <w:u w:val="single"/>
        </w:rPr>
        <w:t>日</w:t>
      </w:r>
      <w:r>
        <w:rPr>
          <w:rFonts w:hint="eastAsia" w:ascii="仿宋" w:hAnsi="仿宋" w:eastAsia="仿宋" w:cs="仿宋"/>
          <w:b/>
          <w:spacing w:val="4"/>
          <w:sz w:val="30"/>
          <w:u w:val="single"/>
          <w:lang w:val="en-US" w:eastAsia="zh-CN"/>
        </w:rPr>
        <w:t>,其中17日-18日为公共文化课集中补考。</w:t>
      </w:r>
    </w:p>
    <w:p>
      <w:pPr>
        <w:pStyle w:val="10"/>
        <w:numPr>
          <w:ilvl w:val="0"/>
          <w:numId w:val="0"/>
        </w:numPr>
        <w:tabs>
          <w:tab w:val="left" w:pos="1084"/>
        </w:tabs>
        <w:spacing w:before="43" w:after="0" w:line="240" w:lineRule="auto"/>
        <w:ind w:right="0" w:rightChars="0" w:firstLine="1200" w:firstLineChars="400"/>
        <w:jc w:val="left"/>
        <w:rPr>
          <w:sz w:val="30"/>
        </w:rPr>
      </w:pPr>
    </w:p>
    <w:p>
      <w:pPr>
        <w:pStyle w:val="3"/>
        <w:numPr>
          <w:numId w:val="0"/>
        </w:numPr>
        <w:spacing w:line="458" w:lineRule="exact"/>
        <w:ind w:right="0" w:rightChars="0" w:firstLine="602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二、</w:t>
      </w:r>
      <w:r>
        <w:rPr>
          <w:rFonts w:hint="eastAsia" w:ascii="仿宋" w:hAnsi="仿宋" w:eastAsia="仿宋" w:cs="仿宋"/>
          <w:lang w:eastAsia="zh-CN"/>
        </w:rPr>
        <w:t>具体考试安排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="550" w:leftChars="0" w:right="0" w:righ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>1.公共文化课线上考试具体安排</w:t>
      </w:r>
    </w:p>
    <w:tbl>
      <w:tblPr>
        <w:tblStyle w:val="7"/>
        <w:tblpPr w:leftFromText="180" w:rightFromText="180" w:vertAnchor="text" w:horzAnchor="page" w:tblpX="1507" w:tblpY="7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restart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6月17号（全天）</w:t>
            </w:r>
          </w:p>
        </w:tc>
        <w:tc>
          <w:tcPr>
            <w:tcW w:w="3020" w:type="dxa"/>
            <w:vMerge w:val="restart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8:30-9:30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9:30-10：30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10:30-11:30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Merge w:val="restart"/>
          </w:tcPr>
          <w:p>
            <w:pPr>
              <w:numPr>
                <w:ilvl w:val="0"/>
                <w:numId w:val="0"/>
              </w:num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13:00-14:00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14:00-15:00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Merge w:val="restart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16:00-17:00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17:00-18:00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19:00-20:00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restart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6月18号（全天）</w:t>
            </w:r>
          </w:p>
        </w:tc>
        <w:tc>
          <w:tcPr>
            <w:tcW w:w="3020" w:type="dxa"/>
            <w:vMerge w:val="restart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8:30-9:30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Merge w:val="restart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9:30-10：30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Merge w:val="restart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10:30-11:30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13:00-14:00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14:00-15:00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3020" w:type="dxa"/>
            <w:vMerge w:val="continue"/>
          </w:tcPr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16:00-17:00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</w:tbl>
    <w:p>
      <w:pPr>
        <w:pStyle w:val="10"/>
        <w:numPr>
          <w:ilvl w:val="0"/>
          <w:numId w:val="0"/>
        </w:numPr>
        <w:tabs>
          <w:tab w:val="left" w:pos="1085"/>
        </w:tabs>
        <w:spacing w:before="2" w:after="0" w:line="240" w:lineRule="auto"/>
        <w:ind w:right="0" w:rightChars="0"/>
        <w:jc w:val="left"/>
        <w:rPr>
          <w:rFonts w:hint="eastAsia"/>
          <w:spacing w:val="2"/>
          <w:sz w:val="30"/>
          <w:lang w:val="en-US" w:eastAsia="zh-CN"/>
        </w:rPr>
      </w:pPr>
    </w:p>
    <w:p>
      <w:pPr>
        <w:pStyle w:val="10"/>
        <w:numPr>
          <w:ilvl w:val="0"/>
          <w:numId w:val="0"/>
        </w:numPr>
        <w:tabs>
          <w:tab w:val="left" w:pos="1085"/>
        </w:tabs>
        <w:spacing w:before="2" w:after="0" w:line="240" w:lineRule="auto"/>
        <w:ind w:right="0" w:rightChars="0"/>
        <w:jc w:val="left"/>
        <w:rPr>
          <w:rFonts w:hint="eastAsia"/>
          <w:spacing w:val="2"/>
          <w:sz w:val="30"/>
          <w:lang w:val="en-US" w:eastAsia="zh-CN"/>
        </w:rPr>
      </w:pPr>
      <w:r>
        <w:rPr>
          <w:rFonts w:hint="eastAsia"/>
          <w:spacing w:val="2"/>
          <w:sz w:val="30"/>
          <w:lang w:val="en-US" w:eastAsia="zh-CN"/>
        </w:rPr>
        <w:t>2.专业理论课线上考试具体安排</w:t>
      </w:r>
    </w:p>
    <w:p>
      <w:pPr>
        <w:pStyle w:val="10"/>
        <w:numPr>
          <w:ilvl w:val="0"/>
          <w:numId w:val="0"/>
        </w:numPr>
        <w:tabs>
          <w:tab w:val="left" w:pos="1085"/>
        </w:tabs>
        <w:spacing w:before="2" w:after="0" w:line="240" w:lineRule="auto"/>
        <w:ind w:right="0" w:rightChars="0"/>
        <w:jc w:val="left"/>
        <w:rPr>
          <w:rFonts w:hint="eastAsia"/>
          <w:spacing w:val="2"/>
          <w:sz w:val="30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522"/>
        <w:gridCol w:w="213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3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2522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default" w:ascii="仿宋" w:hAnsi="仿宋" w:eastAsia="宋体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132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629" w:type="dxa"/>
            <w:vAlign w:val="center"/>
          </w:tcPr>
          <w:p>
            <w:pPr>
              <w:spacing w:line="4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743" w:type="dxa"/>
            <w:vMerge w:val="restart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文旅系</w:t>
            </w:r>
          </w:p>
        </w:tc>
        <w:tc>
          <w:tcPr>
            <w:tcW w:w="2522" w:type="dxa"/>
            <w:vMerge w:val="restart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6月15号（全天）</w:t>
            </w: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9:00—10：30</w:t>
            </w:r>
          </w:p>
        </w:tc>
        <w:tc>
          <w:tcPr>
            <w:tcW w:w="2629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文化管理学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客源国概况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田野考古技能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10:40—12：10</w:t>
            </w:r>
          </w:p>
        </w:tc>
        <w:tc>
          <w:tcPr>
            <w:tcW w:w="262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人力资源管理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酒店人力资源管理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中国古代青铜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13:00—14：30</w:t>
            </w:r>
          </w:p>
        </w:tc>
        <w:tc>
          <w:tcPr>
            <w:tcW w:w="262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航空运输地理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航空地理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14:00—15：30</w:t>
            </w:r>
          </w:p>
        </w:tc>
        <w:tc>
          <w:tcPr>
            <w:tcW w:w="262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15:40—17：10</w:t>
            </w:r>
          </w:p>
        </w:tc>
        <w:tc>
          <w:tcPr>
            <w:tcW w:w="262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考古学通论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14:40—16：10</w:t>
            </w:r>
          </w:p>
        </w:tc>
        <w:tc>
          <w:tcPr>
            <w:tcW w:w="262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航空地面服务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16:20—18：10</w:t>
            </w:r>
          </w:p>
        </w:tc>
        <w:tc>
          <w:tcPr>
            <w:tcW w:w="262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航空基础知识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民航基础知识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16:20—18：10</w:t>
            </w:r>
          </w:p>
        </w:tc>
        <w:tc>
          <w:tcPr>
            <w:tcW w:w="2629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客舱服务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22" w:type="dxa"/>
            <w:vMerge w:val="restart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6月16号（全天）</w:t>
            </w: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9:00—10：30</w:t>
            </w:r>
          </w:p>
        </w:tc>
        <w:tc>
          <w:tcPr>
            <w:tcW w:w="2629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民航安检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中国古代陶瓷史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10:40—12：10</w:t>
            </w:r>
          </w:p>
        </w:tc>
        <w:tc>
          <w:tcPr>
            <w:tcW w:w="2629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民航法律法规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文物学概论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13:00—14：30</w:t>
            </w:r>
          </w:p>
        </w:tc>
        <w:tc>
          <w:tcPr>
            <w:tcW w:w="2629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民航概论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14:40—16：10</w:t>
            </w:r>
          </w:p>
        </w:tc>
        <w:tc>
          <w:tcPr>
            <w:tcW w:w="2629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民航客舱安全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民航市场营销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14:00—15：30</w:t>
            </w:r>
          </w:p>
        </w:tc>
        <w:tc>
          <w:tcPr>
            <w:tcW w:w="2629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现代礼仪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43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Merge w:val="continue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16:20—18：10</w:t>
            </w:r>
          </w:p>
        </w:tc>
        <w:tc>
          <w:tcPr>
            <w:tcW w:w="2629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航空餐饮服务管理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中国文化概论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026" w:type="dxa"/>
            <w:gridSpan w:val="4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085"/>
              </w:tabs>
              <w:spacing w:before="2" w:after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备注：其他系专业课程补考以各系安排为准。</w:t>
            </w:r>
          </w:p>
        </w:tc>
      </w:tr>
    </w:tbl>
    <w:p>
      <w:pPr>
        <w:pStyle w:val="10"/>
        <w:numPr>
          <w:numId w:val="0"/>
        </w:numPr>
        <w:tabs>
          <w:tab w:val="left" w:pos="1085"/>
        </w:tabs>
        <w:spacing w:before="2" w:after="0" w:line="240" w:lineRule="auto"/>
        <w:ind w:right="0" w:rightChars="0"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lang w:val="zh-CN" w:eastAsia="zh-CN" w:bidi="zh-CN"/>
        </w:rPr>
      </w:pPr>
      <w:bookmarkStart w:id="0" w:name="_GoBack"/>
      <w:bookmarkEnd w:id="0"/>
      <w:r>
        <w:rPr>
          <w:rFonts w:hint="eastAsia" w:cs="仿宋"/>
          <w:b/>
          <w:bCs/>
          <w:sz w:val="30"/>
          <w:szCs w:val="30"/>
          <w:lang w:val="en-US" w:eastAsia="zh-CN" w:bidi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CN" w:eastAsia="zh-CN" w:bidi="zh-CN"/>
        </w:rPr>
        <w:t>具体操作办法</w:t>
      </w:r>
    </w:p>
    <w:p>
      <w:pPr>
        <w:pStyle w:val="10"/>
        <w:numPr>
          <w:ilvl w:val="0"/>
          <w:numId w:val="0"/>
        </w:numPr>
        <w:tabs>
          <w:tab w:val="left" w:pos="1085"/>
        </w:tabs>
        <w:spacing w:before="2" w:after="0" w:line="240" w:lineRule="auto"/>
        <w:ind w:left="760" w:leftChars="0" w:right="0" w:righ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zh-CN" w:eastAsia="zh-CN" w:bidi="zh-CN"/>
        </w:rPr>
      </w:pPr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学生端学习通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使用手册</w:t>
      </w:r>
    </w:p>
    <w:p>
      <w:pPr>
        <w:widowControl/>
        <w:shd w:val="clear" w:color="auto" w:fill="FFFFFF"/>
        <w:spacing w:line="360" w:lineRule="atLeast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pStyle w:val="10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下载安装超星学习通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超星学习通支持Android和iOS两大移动操作系统。下载安装超星学习通前，请确定您的设备符合系统要求。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可以通过以下途径下载安装超星学习通：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扫描下面的二维码，转到对应链接下载App并安装（如用微信扫描二维码请选择在浏览器打开）。</w:t>
      </w:r>
    </w:p>
    <w:p>
      <w:pPr>
        <w:widowControl/>
        <w:shd w:val="clear" w:color="auto" w:fill="FFFFFF"/>
        <w:spacing w:after="105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drawing>
          <wp:inline distT="0" distB="0" distL="0" distR="0">
            <wp:extent cx="2355850" cy="2362200"/>
            <wp:effectExtent l="0" t="0" r="6350" b="0"/>
            <wp:docPr id="1" name="图片 1" descr="http://p.ananas.chaoxing.com/star3/origin/95cf34eea5d220d50da8e3b05bfea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.ananas.chaoxing.com/star3/origin/95cf34eea5d220d50da8e3b05bfea6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移动设备浏览器访问链接：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instrText xml:space="preserve"> HYPERLINK "http://app.chaoxing.com/" \t "_blank" </w:instrTex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99FF"/>
          <w:kern w:val="0"/>
          <w:sz w:val="30"/>
          <w:szCs w:val="30"/>
          <w:u w:val="single"/>
        </w:rPr>
        <w:t>http://app.chaoxing.com/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，下载并安装App。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应用市场搜索“学习通”，下载并安装。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注意：Android系统用户通过（2）（3）两种方式下载安装时若提示“未知应用来源”，请确认继续安装；iOS系统用户安装时若提示“未受信任的企业:级开发者”，请进入设置-通用-描述文件，选择信任Beijing Shiji Chaoxing Information Technology Development Co., Ltd.。</w:t>
      </w:r>
    </w:p>
    <w:p>
      <w:pPr>
        <w:pStyle w:val="10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注册、登录学习通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对于首次使用学习通的同学，需要注册并绑定学号才能正常学习哦！之前学习过尔雅课程的、并绑定了手机号的同学直接输入手机号和密码登录就好啦~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注册具体操作流程如下：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1.注册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打开安装好的学习通App，可以看到如下图左的应用首页，点击右下角的“我的”，进入如下中图的界面，点击上方灰色头像，进入注册登录界面，选择“新用户注册”，输入手机号并获取验证码。</w:t>
      </w:r>
    </w:p>
    <w:p>
      <w:pPr>
        <w:widowControl/>
        <w:shd w:val="clear" w:color="auto" w:fill="FFFFFF"/>
        <w:ind w:left="220" w:leftChars="1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drawing>
          <wp:inline distT="0" distB="0" distL="0" distR="0">
            <wp:extent cx="5220335" cy="3425825"/>
            <wp:effectExtent l="0" t="0" r="18415" b="3175"/>
            <wp:docPr id="3" name="图片 3" descr="http://p.ananas.chaoxing.com/star3/615_402/4129e247bfaf2a2ff9c374546529a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p.ananas.chaoxing.com/star3/615_402/4129e247bfaf2a2ff9c374546529a6d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left="220" w:leftChars="10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2.绑定单位信息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获取验证码后，填写个人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</w:rPr>
        <w:t>真实姓名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、设置登录密码，选择角色“学生”，绑定学号即可。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  <w:lang w:val="en-US" w:eastAsia="zh-CN"/>
        </w:rPr>
        <w:t>也可以手机号码注册登录之后点击个人头像，单位处进行绑定自己的学校和学号，一定要绑定哦，不然看不到课程。</w:t>
      </w:r>
    </w:p>
    <w:p>
      <w:pPr>
        <w:pStyle w:val="5"/>
        <w:shd w:val="clear" w:color="auto" w:fill="FFFFFF"/>
        <w:spacing w:before="0" w:beforeAutospacing="0" w:after="105" w:afterAutospacing="0"/>
        <w:jc w:val="center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drawing>
          <wp:inline distT="0" distB="0" distL="0" distR="0">
            <wp:extent cx="5220335" cy="2557145"/>
            <wp:effectExtent l="0" t="0" r="18415" b="14605"/>
            <wp:docPr id="2" name="图片 2" descr="http://p.ananas.chaoxing.com/star3/630_308/03f03fcc09530007510fb4b87307e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p.ananas.chaoxing.com/star3/630_308/03f03fcc09530007510fb4b87307e51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进入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课程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登录后，有两种入口均可进入课程列表。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方法一：首页——课程；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方法二：我的——课程。</w:t>
      </w:r>
    </w:p>
    <w:p>
      <w:pPr>
        <w:pStyle w:val="5"/>
        <w:shd w:val="clear" w:color="auto" w:fill="FFFFFF"/>
        <w:spacing w:before="0" w:beforeAutospacing="0" w:after="105" w:afterAutospacing="0"/>
        <w:jc w:val="center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drawing>
          <wp:inline distT="0" distB="0" distL="0" distR="0">
            <wp:extent cx="5220335" cy="3444875"/>
            <wp:effectExtent l="0" t="0" r="18415" b="3175"/>
            <wp:docPr id="6" name="图片 6" descr="http://p.ananas.chaoxing.com/star3/529_349/8e335969186abffc04fa983271fd6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p.ananas.chaoxing.com/star3/529_349/8e335969186abffc04fa983271fd6a1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105" w:afterAutospacing="0"/>
        <w:jc w:val="both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pStyle w:val="10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参加课程考试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在“任务”栏——“考试”，可以看到课程考试的相关信息，点击“开始考试”就可以啦！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【温馨提醒】同学们要多关注任务这里的消息，在规定的时间参加课程考试，以免延误课程分数的获取。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spacing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drawing>
          <wp:inline distT="0" distB="0" distL="0" distR="0">
            <wp:extent cx="3604895" cy="3599815"/>
            <wp:effectExtent l="0" t="0" r="14605" b="635"/>
            <wp:docPr id="8" name="图片 8" descr="http://p.ananas.chaoxing.com/star3/origin/bd7284d45015dae5d279345eba3c6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p.ananas.chaoxing.com/star3/origin/bd7284d45015dae5d279345eba3c62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tabs>
          <w:tab w:val="left" w:pos="1085"/>
        </w:tabs>
        <w:spacing w:before="2" w:after="0" w:line="240" w:lineRule="auto"/>
        <w:ind w:right="0" w:rightChars="0"/>
        <w:jc w:val="left"/>
        <w:rPr>
          <w:rFonts w:hint="eastAsia" w:ascii="仿宋" w:hAnsi="仿宋" w:eastAsia="仿宋" w:cs="仿宋"/>
          <w:spacing w:val="2"/>
          <w:sz w:val="30"/>
          <w:szCs w:val="30"/>
        </w:rPr>
      </w:pPr>
    </w:p>
    <w:p>
      <w:pPr>
        <w:pStyle w:val="4"/>
        <w:spacing w:before="0" w:line="312" w:lineRule="auto"/>
        <w:ind w:left="0" w:leftChars="0" w:right="1209"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湖南艺术职业学院教务处</w:t>
      </w:r>
    </w:p>
    <w:p>
      <w:pPr>
        <w:pStyle w:val="4"/>
        <w:spacing w:before="0" w:line="312" w:lineRule="auto"/>
        <w:ind w:left="0" w:leftChars="0" w:right="1209" w:firstLine="5400" w:firstLineChars="1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2020年6月</w:t>
      </w:r>
      <w:r>
        <w:rPr>
          <w:rFonts w:hint="eastAsia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20" w:h="16840"/>
      <w:pgMar w:top="975" w:right="1280" w:bottom="788" w:left="15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861"/>
    <w:multiLevelType w:val="multilevel"/>
    <w:tmpl w:val="311D686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B6B4C75"/>
    <w:rsid w:val="27BE218D"/>
    <w:rsid w:val="308C4B8E"/>
    <w:rsid w:val="33CC679F"/>
    <w:rsid w:val="38F06810"/>
    <w:rsid w:val="3AC16FAF"/>
    <w:rsid w:val="44D73DA3"/>
    <w:rsid w:val="57201A47"/>
    <w:rsid w:val="61FE63E0"/>
    <w:rsid w:val="63952410"/>
    <w:rsid w:val="73D74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12"/>
      <w:outlineLvl w:val="1"/>
    </w:pPr>
    <w:rPr>
      <w:rFonts w:ascii="Arial" w:hAnsi="Arial" w:eastAsia="Arial" w:cs="Arial"/>
      <w:b/>
      <w:bCs/>
      <w:sz w:val="72"/>
      <w:szCs w:val="7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18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43"/>
      <w:ind w:left="180" w:firstLine="603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2020-06-12T01:56:00Z</dcterms:created>
  <dc:creator>微软用户</dc:creator>
  <cp:lastModifiedBy>dell</cp:lastModifiedBy>
  <dcterms:modified xsi:type="dcterms:W3CDTF">2020-06-12T10:59:13Z</dcterms:modified>
  <dc:title>关 于 期 末 考 试 的 通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2020-06-12T00:00:00Z</vt:filetime>
  </property>
  <property fmtid="{D5CDD505-2E9C-101B-9397-08002B2CF9AE}" pid="5" name="KSOProductBuildVer">
    <vt:lpwstr>2052-11.1.0.9662</vt:lpwstr>
  </property>
</Properties>
</file>