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C1" w:rsidRPr="003941C1" w:rsidRDefault="003941C1" w:rsidP="003941C1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3941C1">
        <w:rPr>
          <w:rFonts w:ascii="华文中宋" w:eastAsia="华文中宋" w:hAnsi="华文中宋" w:hint="eastAsia"/>
          <w:b/>
          <w:sz w:val="44"/>
          <w:szCs w:val="44"/>
        </w:rPr>
        <w:t>湖南</w:t>
      </w:r>
      <w:r w:rsidRPr="003941C1">
        <w:rPr>
          <w:rFonts w:ascii="华文中宋" w:eastAsia="华文中宋" w:hAnsi="华文中宋"/>
          <w:b/>
          <w:sz w:val="44"/>
          <w:szCs w:val="44"/>
        </w:rPr>
        <w:t>艺术职业学院教</w:t>
      </w:r>
      <w:r w:rsidRPr="003941C1">
        <w:rPr>
          <w:rFonts w:ascii="华文中宋" w:eastAsia="华文中宋" w:hAnsi="华文中宋" w:hint="eastAsia"/>
          <w:b/>
          <w:sz w:val="44"/>
          <w:szCs w:val="44"/>
        </w:rPr>
        <w:t>学</w:t>
      </w:r>
      <w:r w:rsidRPr="003941C1">
        <w:rPr>
          <w:rFonts w:ascii="华文中宋" w:eastAsia="华文中宋" w:hAnsi="华文中宋"/>
          <w:b/>
          <w:sz w:val="44"/>
          <w:szCs w:val="44"/>
        </w:rPr>
        <w:t>场地</w:t>
      </w:r>
      <w:r w:rsidR="0087153B">
        <w:rPr>
          <w:rFonts w:ascii="华文中宋" w:eastAsia="华文中宋" w:hAnsi="华文中宋" w:hint="eastAsia"/>
          <w:b/>
          <w:sz w:val="44"/>
          <w:szCs w:val="44"/>
        </w:rPr>
        <w:t>设施设备</w:t>
      </w:r>
      <w:r w:rsidR="0087153B">
        <w:rPr>
          <w:rFonts w:ascii="华文中宋" w:eastAsia="华文中宋" w:hAnsi="华文中宋"/>
          <w:b/>
          <w:sz w:val="44"/>
          <w:szCs w:val="44"/>
        </w:rPr>
        <w:t>报修处理</w:t>
      </w:r>
      <w:r w:rsidRPr="003941C1">
        <w:rPr>
          <w:rFonts w:ascii="华文中宋" w:eastAsia="华文中宋" w:hAnsi="华文中宋"/>
          <w:b/>
          <w:sz w:val="44"/>
          <w:szCs w:val="44"/>
        </w:rPr>
        <w:t>登记表</w:t>
      </w:r>
    </w:p>
    <w:tbl>
      <w:tblPr>
        <w:tblStyle w:val="a3"/>
        <w:tblW w:w="14044" w:type="dxa"/>
        <w:jc w:val="center"/>
        <w:tblLook w:val="04A0" w:firstRow="1" w:lastRow="0" w:firstColumn="1" w:lastColumn="0" w:noHBand="0" w:noVBand="1"/>
      </w:tblPr>
      <w:tblGrid>
        <w:gridCol w:w="562"/>
        <w:gridCol w:w="1209"/>
        <w:gridCol w:w="1201"/>
        <w:gridCol w:w="1843"/>
        <w:gridCol w:w="2977"/>
        <w:gridCol w:w="1134"/>
        <w:gridCol w:w="1984"/>
        <w:gridCol w:w="1701"/>
        <w:gridCol w:w="1433"/>
      </w:tblGrid>
      <w:tr w:rsidR="0087153B" w:rsidTr="009F4A5D">
        <w:trPr>
          <w:trHeight w:val="637"/>
          <w:jc w:val="center"/>
        </w:trPr>
        <w:tc>
          <w:tcPr>
            <w:tcW w:w="562" w:type="dxa"/>
            <w:vAlign w:val="center"/>
          </w:tcPr>
          <w:bookmarkEnd w:id="0"/>
          <w:p w:rsidR="0087153B" w:rsidRDefault="0087153B" w:rsidP="0087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  <w:r>
              <w:t>号</w:t>
            </w: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</w:t>
            </w:r>
            <w:r>
              <w:t>修时间</w:t>
            </w: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  <w:r>
              <w:rPr>
                <w:rFonts w:hint="eastAsia"/>
              </w:rPr>
              <w:t>报</w:t>
            </w:r>
            <w:r>
              <w:t>修人</w:t>
            </w: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  <w:r>
              <w:rPr>
                <w:rFonts w:hint="eastAsia"/>
              </w:rPr>
              <w:t>楼</w:t>
            </w:r>
            <w:r>
              <w:t>栋和区域</w:t>
            </w:r>
            <w:r>
              <w:rPr>
                <w:rFonts w:hint="eastAsia"/>
              </w:rPr>
              <w:t>（如：文—</w:t>
            </w:r>
            <w:r>
              <w:rPr>
                <w:rFonts w:hint="eastAsia"/>
              </w:rPr>
              <w:t>203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反映</w:t>
            </w:r>
            <w:r>
              <w:t>问题</w:t>
            </w: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  <w:r>
              <w:rPr>
                <w:rFonts w:hint="eastAsia"/>
              </w:rPr>
              <w:t>现</w:t>
            </w:r>
            <w:r>
              <w:t>场</w:t>
            </w:r>
            <w:proofErr w:type="gramStart"/>
            <w:r>
              <w:t>勘</w:t>
            </w:r>
            <w:proofErr w:type="gramEnd"/>
          </w:p>
          <w:p w:rsidR="0087153B" w:rsidRDefault="0087153B" w:rsidP="0087153B">
            <w:pPr>
              <w:jc w:val="center"/>
            </w:pPr>
            <w:r>
              <w:t>察</w:t>
            </w:r>
            <w:r>
              <w:rPr>
                <w:rFonts w:hint="eastAsia"/>
              </w:rPr>
              <w:t xml:space="preserve">  </w:t>
            </w:r>
            <w:r>
              <w:t>人</w:t>
            </w: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勘察</w:t>
            </w:r>
            <w:r>
              <w:t>处理意见</w:t>
            </w: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</w:t>
            </w:r>
            <w:r>
              <w:t>结</w:t>
            </w:r>
            <w:r>
              <w:rPr>
                <w:rFonts w:hint="eastAsia"/>
              </w:rPr>
              <w:t>论</w:t>
            </w: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t>注</w:t>
            </w:r>
            <w:r w:rsidR="009F4A5D">
              <w:rPr>
                <w:rFonts w:hint="eastAsia"/>
              </w:rPr>
              <w:t>（督办</w:t>
            </w:r>
            <w:r w:rsidR="009F4A5D">
              <w:t>进度</w:t>
            </w:r>
            <w:r w:rsidR="009F4A5D">
              <w:rPr>
                <w:rFonts w:hint="eastAsia"/>
              </w:rPr>
              <w:t>）</w:t>
            </w:r>
          </w:p>
        </w:tc>
      </w:tr>
      <w:tr w:rsidR="0087153B" w:rsidTr="009F4A5D">
        <w:trPr>
          <w:trHeight w:val="669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37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69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37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69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37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37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37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  <w:tr w:rsidR="0087153B" w:rsidTr="009F4A5D">
        <w:trPr>
          <w:trHeight w:val="637"/>
          <w:jc w:val="center"/>
        </w:trPr>
        <w:tc>
          <w:tcPr>
            <w:tcW w:w="562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9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2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2977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7153B" w:rsidRDefault="0087153B" w:rsidP="0087153B">
            <w:pPr>
              <w:jc w:val="center"/>
            </w:pPr>
          </w:p>
        </w:tc>
        <w:tc>
          <w:tcPr>
            <w:tcW w:w="1433" w:type="dxa"/>
            <w:vAlign w:val="center"/>
          </w:tcPr>
          <w:p w:rsidR="0087153B" w:rsidRDefault="0087153B" w:rsidP="0087153B">
            <w:pPr>
              <w:jc w:val="center"/>
            </w:pPr>
          </w:p>
        </w:tc>
      </w:tr>
    </w:tbl>
    <w:p w:rsidR="00A11D90" w:rsidRDefault="00A11D90" w:rsidP="003941C1">
      <w:r>
        <w:rPr>
          <w:rFonts w:hint="eastAsia"/>
        </w:rPr>
        <w:t xml:space="preserve"> </w:t>
      </w:r>
      <w:r>
        <w:t xml:space="preserve">                  </w:t>
      </w:r>
    </w:p>
    <w:p w:rsidR="003941C1" w:rsidRDefault="0087153B" w:rsidP="003941C1">
      <w:pPr>
        <w:rPr>
          <w:b/>
        </w:rPr>
      </w:pPr>
      <w:r>
        <w:rPr>
          <w:rFonts w:hint="eastAsia"/>
          <w:b/>
        </w:rPr>
        <w:t>备</w:t>
      </w:r>
      <w:r>
        <w:rPr>
          <w:b/>
        </w:rPr>
        <w:t>注</w:t>
      </w:r>
      <w:r>
        <w:rPr>
          <w:rFonts w:hint="eastAsia"/>
          <w:b/>
        </w:rPr>
        <w:t>：各</w:t>
      </w:r>
      <w:r>
        <w:rPr>
          <w:b/>
        </w:rPr>
        <w:t>教学场地设施设备出现故障</w:t>
      </w:r>
      <w:r>
        <w:rPr>
          <w:rFonts w:hint="eastAsia"/>
          <w:b/>
        </w:rPr>
        <w:t>，使用</w:t>
      </w:r>
      <w:proofErr w:type="gramStart"/>
      <w:r>
        <w:rPr>
          <w:b/>
        </w:rPr>
        <w:t>人应第一时间</w:t>
      </w:r>
      <w:proofErr w:type="gramEnd"/>
      <w:r>
        <w:rPr>
          <w:b/>
        </w:rPr>
        <w:t>向教务处设备管理科报备</w:t>
      </w:r>
      <w:r>
        <w:rPr>
          <w:rFonts w:hint="eastAsia"/>
          <w:b/>
        </w:rPr>
        <w:t>（电</w:t>
      </w:r>
      <w:r>
        <w:rPr>
          <w:b/>
        </w:rPr>
        <w:t>话</w:t>
      </w:r>
      <w:r>
        <w:rPr>
          <w:rFonts w:hint="eastAsia"/>
          <w:b/>
        </w:rPr>
        <w:t>、纸</w:t>
      </w:r>
      <w:r>
        <w:rPr>
          <w:b/>
        </w:rPr>
        <w:t>质</w:t>
      </w:r>
      <w:r>
        <w:rPr>
          <w:rFonts w:hint="eastAsia"/>
          <w:b/>
        </w:rPr>
        <w:t>），设备</w:t>
      </w:r>
      <w:r>
        <w:rPr>
          <w:b/>
        </w:rPr>
        <w:t>管理人员应利用课间时间进行现场勘察和处理</w:t>
      </w:r>
      <w:r>
        <w:rPr>
          <w:rFonts w:hint="eastAsia"/>
          <w:b/>
        </w:rPr>
        <w:t>，如</w:t>
      </w:r>
      <w:r>
        <w:rPr>
          <w:b/>
        </w:rPr>
        <w:t>牵涉到总务</w:t>
      </w:r>
      <w:r>
        <w:rPr>
          <w:rFonts w:hint="eastAsia"/>
          <w:b/>
        </w:rPr>
        <w:t>、基</w:t>
      </w:r>
      <w:r>
        <w:rPr>
          <w:b/>
        </w:rPr>
        <w:t>建</w:t>
      </w:r>
      <w:r>
        <w:rPr>
          <w:rFonts w:hint="eastAsia"/>
          <w:b/>
        </w:rPr>
        <w:t>、弱</w:t>
      </w:r>
      <w:r>
        <w:rPr>
          <w:b/>
        </w:rPr>
        <w:t>电工程等方面</w:t>
      </w:r>
      <w:r>
        <w:rPr>
          <w:rFonts w:hint="eastAsia"/>
          <w:b/>
        </w:rPr>
        <w:t>协</w:t>
      </w:r>
      <w:r>
        <w:rPr>
          <w:b/>
        </w:rPr>
        <w:t>办的</w:t>
      </w:r>
      <w:r>
        <w:rPr>
          <w:rFonts w:hint="eastAsia"/>
          <w:b/>
        </w:rPr>
        <w:t>，设备</w:t>
      </w:r>
      <w:r>
        <w:rPr>
          <w:b/>
        </w:rPr>
        <w:t>管理人员应做好记录</w:t>
      </w:r>
      <w:r>
        <w:rPr>
          <w:rFonts w:hint="eastAsia"/>
          <w:b/>
        </w:rPr>
        <w:t>，并</w:t>
      </w:r>
      <w:r>
        <w:rPr>
          <w:b/>
        </w:rPr>
        <w:t>向相关部门反馈处理</w:t>
      </w:r>
      <w:r>
        <w:rPr>
          <w:rFonts w:hint="eastAsia"/>
          <w:b/>
        </w:rPr>
        <w:t>，同</w:t>
      </w:r>
      <w:r>
        <w:rPr>
          <w:b/>
        </w:rPr>
        <w:t>时将相关情况向使用人</w:t>
      </w:r>
      <w:r>
        <w:rPr>
          <w:rFonts w:hint="eastAsia"/>
          <w:b/>
        </w:rPr>
        <w:t>（部门）反馈协</w:t>
      </w:r>
      <w:r>
        <w:rPr>
          <w:b/>
        </w:rPr>
        <w:t>办部门意见</w:t>
      </w:r>
      <w:r>
        <w:rPr>
          <w:rFonts w:hint="eastAsia"/>
          <w:b/>
        </w:rPr>
        <w:t>。</w:t>
      </w:r>
    </w:p>
    <w:p w:rsidR="0087153B" w:rsidRPr="00F040B6" w:rsidRDefault="0087153B" w:rsidP="003941C1">
      <w:pPr>
        <w:rPr>
          <w:rFonts w:hint="eastAsia"/>
          <w:b/>
        </w:rPr>
      </w:pPr>
      <w:r>
        <w:rPr>
          <w:rFonts w:hint="eastAsia"/>
          <w:b/>
        </w:rPr>
        <w:t>本</w:t>
      </w:r>
      <w:r>
        <w:rPr>
          <w:b/>
        </w:rPr>
        <w:t>表</w:t>
      </w:r>
      <w:r>
        <w:rPr>
          <w:rFonts w:hint="eastAsia"/>
          <w:b/>
        </w:rPr>
        <w:t>需每</w:t>
      </w:r>
      <w:r>
        <w:rPr>
          <w:b/>
        </w:rPr>
        <w:t>天在教学管理</w:t>
      </w:r>
      <w:proofErr w:type="gramStart"/>
      <w:r>
        <w:rPr>
          <w:b/>
        </w:rPr>
        <w:t>一级群</w:t>
      </w:r>
      <w:proofErr w:type="gramEnd"/>
      <w:r>
        <w:rPr>
          <w:b/>
        </w:rPr>
        <w:t>中进行公示</w:t>
      </w:r>
      <w:r>
        <w:rPr>
          <w:rFonts w:hint="eastAsia"/>
          <w:b/>
        </w:rPr>
        <w:t>。</w:t>
      </w:r>
    </w:p>
    <w:p w:rsidR="00F040B6" w:rsidRPr="00F040B6" w:rsidRDefault="00F040B6" w:rsidP="003941C1"/>
    <w:sectPr w:rsidR="00F040B6" w:rsidRPr="00F040B6" w:rsidSect="00F040B6">
      <w:pgSz w:w="16838" w:h="11906" w:orient="landscape"/>
      <w:pgMar w:top="1814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1"/>
    <w:rsid w:val="00020B23"/>
    <w:rsid w:val="003941C1"/>
    <w:rsid w:val="00462089"/>
    <w:rsid w:val="004B4748"/>
    <w:rsid w:val="006252DD"/>
    <w:rsid w:val="0087153B"/>
    <w:rsid w:val="009F4A5D"/>
    <w:rsid w:val="00A11D90"/>
    <w:rsid w:val="00CB370F"/>
    <w:rsid w:val="00F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DD819-37A3-4143-AEAD-8203112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IT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2018-10-16T05:54:00Z</dcterms:created>
  <dcterms:modified xsi:type="dcterms:W3CDTF">2018-10-16T05:54:00Z</dcterms:modified>
</cp:coreProperties>
</file>