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30"/>
        </w:tabs>
        <w:snapToGrid w:val="0"/>
        <w:spacing w:line="620" w:lineRule="exact"/>
        <w:jc w:val="left"/>
        <w:rPr>
          <w:rFonts w:ascii="仿宋_GB2312" w:hAnsi="华文中宋" w:eastAsia="仿宋_GB2312"/>
          <w:color w:val="000000"/>
          <w:sz w:val="32"/>
          <w:szCs w:val="32"/>
        </w:rPr>
      </w:pPr>
      <w:bookmarkStart w:id="2" w:name="_GoBack"/>
      <w:bookmarkEnd w:id="2"/>
      <w:r>
        <w:rPr>
          <w:rFonts w:hint="eastAsia" w:ascii="黑体" w:hAnsi="黑体" w:eastAsia="黑体"/>
          <w:color w:val="000000"/>
          <w:sz w:val="32"/>
          <w:szCs w:val="32"/>
        </w:rPr>
        <w:tab/>
      </w:r>
      <w:r>
        <w:rPr>
          <w:rFonts w:hint="eastAsia" w:ascii="仿宋_GB2312" w:hAnsi="华文中宋" w:eastAsia="仿宋_GB2312"/>
          <w:b/>
          <w:color w:val="000000"/>
          <w:sz w:val="28"/>
          <w:szCs w:val="28"/>
        </w:rPr>
        <w:t>项目编号：</w:t>
      </w:r>
    </w:p>
    <w:p>
      <w:pPr>
        <w:snapToGrid w:val="0"/>
        <w:spacing w:line="620" w:lineRule="exact"/>
        <w:rPr>
          <w:rFonts w:ascii="仿宋_GB2312" w:eastAsia="仿宋_GB2312"/>
          <w:color w:val="000000"/>
          <w:sz w:val="32"/>
          <w:szCs w:val="32"/>
        </w:rPr>
      </w:pPr>
    </w:p>
    <w:p>
      <w:pPr>
        <w:snapToGrid w:val="0"/>
        <w:spacing w:line="620" w:lineRule="exact"/>
        <w:jc w:val="center"/>
        <w:rPr>
          <w:rFonts w:ascii="黑体" w:hAnsi="黑体" w:eastAsia="黑体"/>
          <w:bCs/>
          <w:color w:val="000000"/>
          <w:sz w:val="40"/>
          <w:szCs w:val="48"/>
        </w:rPr>
      </w:pPr>
      <w:r>
        <w:rPr>
          <w:rFonts w:hint="eastAsia" w:ascii="黑体" w:hAnsi="黑体" w:eastAsia="黑体"/>
          <w:bCs/>
          <w:color w:val="000000"/>
          <w:sz w:val="40"/>
          <w:szCs w:val="48"/>
        </w:rPr>
        <w:t>国家基层科普行动计划（湖南）</w:t>
      </w:r>
    </w:p>
    <w:p>
      <w:pPr>
        <w:snapToGrid w:val="0"/>
        <w:spacing w:line="620" w:lineRule="exact"/>
        <w:jc w:val="center"/>
        <w:rPr>
          <w:rFonts w:ascii="方正小标宋简体" w:hAnsi="宋体" w:eastAsia="方正小标宋简体"/>
          <w:bCs/>
          <w:color w:val="000000"/>
          <w:sz w:val="48"/>
          <w:szCs w:val="48"/>
        </w:rPr>
      </w:pPr>
      <w:bookmarkStart w:id="0" w:name="_Hlk96076626"/>
      <w:r>
        <w:rPr>
          <w:rFonts w:hint="eastAsia" w:ascii="方正小标宋简体" w:hAnsi="宋体" w:eastAsia="方正小标宋简体"/>
          <w:bCs/>
          <w:color w:val="000000"/>
          <w:sz w:val="48"/>
          <w:szCs w:val="48"/>
        </w:rPr>
        <w:t>科技助力乡村振兴工程科普小镇建设</w:t>
      </w:r>
      <w:bookmarkEnd w:id="0"/>
      <w:r>
        <w:rPr>
          <w:rFonts w:hint="eastAsia" w:ascii="方正小标宋简体" w:hAnsi="宋体" w:eastAsia="方正小标宋简体"/>
          <w:bCs/>
          <w:color w:val="000000"/>
          <w:sz w:val="48"/>
          <w:szCs w:val="48"/>
        </w:rPr>
        <w:t>项目</w:t>
      </w:r>
    </w:p>
    <w:p>
      <w:pPr>
        <w:snapToGrid w:val="0"/>
        <w:rPr>
          <w:rFonts w:ascii="仿宋_GB2312" w:hAnsi="宋体" w:eastAsia="仿宋_GB2312"/>
          <w:color w:val="000000"/>
          <w:sz w:val="32"/>
          <w:szCs w:val="32"/>
        </w:rPr>
      </w:pPr>
    </w:p>
    <w:p>
      <w:pPr>
        <w:snapToGrid w:val="0"/>
        <w:jc w:val="center"/>
        <w:rPr>
          <w:rFonts w:ascii="黑体" w:hAnsi="宋体" w:eastAsia="黑体"/>
          <w:bCs/>
          <w:color w:val="000000"/>
          <w:sz w:val="72"/>
          <w:szCs w:val="44"/>
        </w:rPr>
      </w:pPr>
      <w:r>
        <w:rPr>
          <w:rFonts w:hint="eastAsia" w:ascii="黑体" w:hAnsi="宋体" w:eastAsia="黑体"/>
          <w:bCs/>
          <w:color w:val="000000"/>
          <w:sz w:val="72"/>
          <w:szCs w:val="44"/>
        </w:rPr>
        <w:t>申  报  书</w:t>
      </w:r>
    </w:p>
    <w:p>
      <w:pPr>
        <w:snapToGrid w:val="0"/>
        <w:rPr>
          <w:rFonts w:ascii="仿宋_GB2312" w:hAnsi="宋体" w:eastAsia="仿宋_GB2312"/>
          <w:color w:val="000000"/>
          <w:sz w:val="32"/>
          <w:szCs w:val="32"/>
        </w:rPr>
      </w:pPr>
    </w:p>
    <w:tbl>
      <w:tblPr>
        <w:tblStyle w:val="9"/>
        <w:tblW w:w="0" w:type="auto"/>
        <w:jc w:val="center"/>
        <w:tblLayout w:type="fixed"/>
        <w:tblCellMar>
          <w:top w:w="0" w:type="dxa"/>
          <w:left w:w="108" w:type="dxa"/>
          <w:bottom w:w="0" w:type="dxa"/>
          <w:right w:w="108" w:type="dxa"/>
        </w:tblCellMar>
      </w:tblPr>
      <w:tblGrid>
        <w:gridCol w:w="2671"/>
        <w:gridCol w:w="4981"/>
      </w:tblGrid>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申  报  单  位：</w:t>
            </w:r>
          </w:p>
        </w:tc>
        <w:tc>
          <w:tcPr>
            <w:tcW w:w="4981" w:type="dxa"/>
            <w:tcBorders>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pacing w:val="20"/>
                <w:sz w:val="32"/>
                <w:szCs w:val="32"/>
              </w:rPr>
            </w:pPr>
            <w:r>
              <w:rPr>
                <w:rFonts w:hint="eastAsia" w:ascii="仿宋_GB2312" w:hAnsi="仿宋" w:eastAsia="仿宋_GB2312"/>
                <w:color w:val="000000"/>
                <w:spacing w:val="20"/>
                <w:sz w:val="32"/>
                <w:szCs w:val="32"/>
              </w:rPr>
              <w:t>统一信用代码：</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联    系    人：</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联系电话（手机）：</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电  子  信  箱：</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申  报  日  期：</w:t>
            </w:r>
          </w:p>
        </w:tc>
        <w:tc>
          <w:tcPr>
            <w:tcW w:w="4981" w:type="dxa"/>
            <w:tcBorders>
              <w:top w:val="single" w:color="auto" w:sz="4" w:space="0"/>
              <w:bottom w:val="single" w:color="auto" w:sz="4" w:space="0"/>
            </w:tcBorders>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 xml:space="preserve">         年   月   日</w:t>
            </w:r>
          </w:p>
        </w:tc>
      </w:tr>
    </w:tbl>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jc w:val="center"/>
        <w:rPr>
          <w:rFonts w:ascii="楷体_GB2312" w:hAnsi="宋体" w:eastAsia="楷体_GB2312"/>
          <w:bCs/>
          <w:color w:val="000000"/>
          <w:sz w:val="32"/>
          <w:szCs w:val="32"/>
        </w:rPr>
      </w:pPr>
      <w:r>
        <w:rPr>
          <w:rFonts w:hint="eastAsia" w:ascii="楷体_GB2312" w:hAnsi="宋体" w:eastAsia="楷体_GB2312"/>
          <w:bCs/>
          <w:color w:val="000000"/>
          <w:sz w:val="32"/>
          <w:szCs w:val="32"/>
        </w:rPr>
        <w:t>湖南省科学技术协会制</w:t>
      </w:r>
    </w:p>
    <w:p>
      <w:pPr>
        <w:snapToGrid w:val="0"/>
        <w:spacing w:line="620" w:lineRule="exact"/>
        <w:jc w:val="center"/>
        <w:rPr>
          <w:rFonts w:ascii="楷体_GB2312" w:hAnsi="宋体" w:eastAsia="楷体_GB2312"/>
          <w:bCs/>
          <w:color w:val="000000"/>
          <w:sz w:val="32"/>
          <w:szCs w:val="32"/>
        </w:rPr>
      </w:pPr>
      <w:r>
        <w:rPr>
          <w:rFonts w:hint="eastAsia" w:ascii="楷体_GB2312" w:hAnsi="宋体" w:eastAsia="楷体_GB2312"/>
          <w:bCs/>
          <w:color w:val="000000"/>
          <w:sz w:val="32"/>
          <w:szCs w:val="32"/>
        </w:rPr>
        <w:t>20</w:t>
      </w:r>
      <w:r>
        <w:rPr>
          <w:rFonts w:ascii="楷体_GB2312" w:hAnsi="宋体" w:eastAsia="楷体_GB2312"/>
          <w:bCs/>
          <w:color w:val="000000"/>
          <w:sz w:val="32"/>
          <w:szCs w:val="32"/>
        </w:rPr>
        <w:t>22</w:t>
      </w:r>
      <w:r>
        <w:rPr>
          <w:rFonts w:hint="eastAsia" w:ascii="楷体_GB2312" w:hAnsi="宋体" w:eastAsia="楷体_GB2312"/>
          <w:bCs/>
          <w:color w:val="000000"/>
          <w:sz w:val="32"/>
          <w:szCs w:val="32"/>
        </w:rPr>
        <w:t>年</w:t>
      </w:r>
      <w:r>
        <w:rPr>
          <w:rFonts w:ascii="楷体_GB2312" w:hAnsi="宋体" w:eastAsia="楷体_GB2312"/>
          <w:bCs/>
          <w:color w:val="000000"/>
          <w:sz w:val="32"/>
          <w:szCs w:val="32"/>
        </w:rPr>
        <w:t>2</w:t>
      </w:r>
      <w:r>
        <w:rPr>
          <w:rFonts w:hint="eastAsia" w:ascii="楷体_GB2312" w:hAnsi="宋体" w:eastAsia="楷体_GB2312"/>
          <w:bCs/>
          <w:color w:val="000000"/>
          <w:sz w:val="32"/>
          <w:szCs w:val="32"/>
        </w:rPr>
        <w:t>月</w:t>
      </w:r>
    </w:p>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rPr>
          <w:rFonts w:ascii="仿宋_GB2312" w:hAnsi="仿宋_GB2312" w:eastAsia="仿宋_GB2312" w:cs="仿宋_GB2312"/>
          <w:color w:val="000000"/>
          <w:sz w:val="32"/>
          <w:szCs w:val="32"/>
        </w:rPr>
      </w:pPr>
    </w:p>
    <w:p>
      <w:pPr>
        <w:snapToGrid w:val="0"/>
        <w:spacing w:line="620" w:lineRule="exact"/>
        <w:jc w:val="center"/>
        <w:rPr>
          <w:rFonts w:ascii="小标宋" w:hAnsi="仿宋" w:eastAsia="小标宋"/>
          <w:color w:val="000000"/>
          <w:sz w:val="44"/>
          <w:szCs w:val="44"/>
        </w:rPr>
      </w:pPr>
      <w:r>
        <w:rPr>
          <w:rFonts w:hint="eastAsia" w:ascii="小标宋" w:hAnsi="仿宋_GB2312" w:eastAsia="小标宋" w:cs="仿宋_GB2312"/>
          <w:color w:val="000000"/>
          <w:sz w:val="44"/>
          <w:szCs w:val="44"/>
        </w:rPr>
        <w:t>填报说明</w:t>
      </w:r>
    </w:p>
    <w:p>
      <w:pPr>
        <w:snapToGrid w:val="0"/>
        <w:spacing w:line="620" w:lineRule="exact"/>
        <w:rPr>
          <w:rFonts w:ascii="仿宋_GB2312" w:hAnsi="仿宋_GB2312" w:eastAsia="仿宋_GB2312" w:cs="仿宋_GB2312"/>
          <w:color w:val="000000"/>
          <w:sz w:val="32"/>
          <w:szCs w:val="32"/>
        </w:rPr>
      </w:pP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一、项目编号由省科协填写。</w:t>
      </w: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二、本申报书是申报湖南省基层科普行动计划科技助力乡村振兴工程科普小镇建设项目的依据，填写内容须实事求是，表述应准确、严谨。相应栏目要求填写完整。格式不符的申报材料不予受理。</w:t>
      </w:r>
    </w:p>
    <w:p>
      <w:pPr>
        <w:tabs>
          <w:tab w:val="left" w:pos="1155"/>
        </w:tabs>
        <w:snapToGrid w:val="0"/>
        <w:spacing w:line="62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三、申报书应为A4开本的计算机打印稿，竖装，一式</w:t>
      </w:r>
      <w:r>
        <w:rPr>
          <w:rFonts w:ascii="仿宋_GB2312" w:hAnsi="仿宋" w:eastAsia="仿宋_GB2312"/>
          <w:color w:val="000000"/>
          <w:sz w:val="32"/>
          <w:szCs w:val="32"/>
        </w:rPr>
        <w:t>3</w:t>
      </w:r>
      <w:r>
        <w:rPr>
          <w:rFonts w:hint="eastAsia" w:ascii="仿宋_GB2312" w:hAnsi="仿宋" w:eastAsia="仿宋_GB2312"/>
          <w:color w:val="000000"/>
          <w:sz w:val="32"/>
          <w:szCs w:val="32"/>
        </w:rPr>
        <w:t>份。具体报送材料请参照申报通知要求，该申报书可从湖南省科协网站（http://www.hnast.org.cn）“通知</w:t>
      </w:r>
      <w:r>
        <w:rPr>
          <w:rFonts w:ascii="仿宋_GB2312" w:hAnsi="仿宋" w:eastAsia="仿宋_GB2312"/>
          <w:color w:val="000000"/>
          <w:sz w:val="32"/>
          <w:szCs w:val="32"/>
        </w:rPr>
        <w:t>通告</w:t>
      </w:r>
      <w:r>
        <w:rPr>
          <w:rFonts w:hint="eastAsia" w:ascii="仿宋_GB2312" w:hAnsi="仿宋" w:eastAsia="仿宋_GB2312"/>
          <w:color w:val="000000"/>
          <w:sz w:val="32"/>
          <w:szCs w:val="32"/>
        </w:rPr>
        <w:t>”栏目下载。</w:t>
      </w: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四、各栏目如填写内容较多，可另加附页。</w:t>
      </w: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五、项目申报书填好后，须加盖单位公章，报送湖南省科协科普部。</w:t>
      </w: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一、申报单位基本情况</w:t>
      </w:r>
    </w:p>
    <w:tbl>
      <w:tblPr>
        <w:tblStyle w:val="9"/>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251"/>
        <w:gridCol w:w="1685"/>
        <w:gridCol w:w="2269"/>
        <w:gridCol w:w="279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单位名称</w:t>
            </w:r>
          </w:p>
        </w:tc>
        <w:tc>
          <w:tcPr>
            <w:tcW w:w="3750"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县级</w:t>
            </w:r>
            <w:r>
              <w:rPr>
                <w:rFonts w:ascii="仿宋_GB2312" w:hAnsi="黑体" w:eastAsia="仿宋_GB2312"/>
                <w:b/>
                <w:color w:val="000000"/>
                <w:sz w:val="28"/>
                <w:szCs w:val="28"/>
              </w:rPr>
              <w:t>科协</w:t>
            </w:r>
          </w:p>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人员</w:t>
            </w:r>
            <w:r>
              <w:rPr>
                <w:rFonts w:ascii="仿宋_GB2312" w:hAnsi="黑体" w:eastAsia="仿宋_GB2312"/>
                <w:b/>
                <w:color w:val="000000"/>
                <w:sz w:val="28"/>
                <w:szCs w:val="28"/>
              </w:rPr>
              <w:t>编制</w:t>
            </w:r>
            <w:r>
              <w:rPr>
                <w:rFonts w:hint="eastAsia" w:ascii="仿宋_GB2312" w:hAnsi="黑体" w:eastAsia="仿宋_GB2312"/>
                <w:b/>
                <w:color w:val="000000"/>
                <w:sz w:val="28"/>
                <w:szCs w:val="28"/>
              </w:rPr>
              <w:t>数量</w:t>
            </w:r>
          </w:p>
        </w:tc>
        <w:tc>
          <w:tcPr>
            <w:tcW w:w="9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6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县级科协</w:t>
            </w:r>
          </w:p>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在岗人员数量</w:t>
            </w:r>
          </w:p>
        </w:tc>
        <w:tc>
          <w:tcPr>
            <w:tcW w:w="15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项目负责人</w:t>
            </w:r>
          </w:p>
        </w:tc>
        <w:tc>
          <w:tcPr>
            <w:tcW w:w="9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6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职务</w:t>
            </w:r>
          </w:p>
        </w:tc>
        <w:tc>
          <w:tcPr>
            <w:tcW w:w="15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9"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身份证号码</w:t>
            </w:r>
          </w:p>
        </w:tc>
        <w:tc>
          <w:tcPr>
            <w:tcW w:w="3750"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联系电话</w:t>
            </w:r>
          </w:p>
        </w:tc>
        <w:tc>
          <w:tcPr>
            <w:tcW w:w="9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6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电子邮箱</w:t>
            </w:r>
          </w:p>
        </w:tc>
        <w:tc>
          <w:tcPr>
            <w:tcW w:w="15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联系人</w:t>
            </w:r>
          </w:p>
        </w:tc>
        <w:tc>
          <w:tcPr>
            <w:tcW w:w="9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6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职务</w:t>
            </w:r>
          </w:p>
        </w:tc>
        <w:tc>
          <w:tcPr>
            <w:tcW w:w="15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联系电话</w:t>
            </w:r>
          </w:p>
        </w:tc>
        <w:tc>
          <w:tcPr>
            <w:tcW w:w="9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6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电子邮箱</w:t>
            </w:r>
          </w:p>
        </w:tc>
        <w:tc>
          <w:tcPr>
            <w:tcW w:w="15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bl>
    <w:p>
      <w:pPr>
        <w:snapToGrid w:val="0"/>
        <w:spacing w:line="460" w:lineRule="exact"/>
        <w:ind w:firstLine="560" w:firstLineChars="200"/>
        <w:rPr>
          <w:rFonts w:ascii="楷体_GB2312" w:eastAsia="楷体_GB2312"/>
          <w:sz w:val="28"/>
          <w:szCs w:val="28"/>
        </w:rPr>
      </w:pPr>
      <w:r>
        <w:rPr>
          <w:rFonts w:hint="eastAsia" w:ascii="黑体" w:hAnsi="黑体" w:eastAsia="黑体"/>
          <w:color w:val="000000"/>
          <w:sz w:val="28"/>
          <w:szCs w:val="28"/>
        </w:rPr>
        <w:t>二、项目内容</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6"/>
        <w:gridCol w:w="1702"/>
        <w:gridCol w:w="2258"/>
        <w:gridCol w:w="2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4"/>
            <w:shd w:val="clear" w:color="auto" w:fill="auto"/>
            <w:vAlign w:val="center"/>
          </w:tcPr>
          <w:p>
            <w:pPr>
              <w:snapToGrid w:val="0"/>
              <w:jc w:val="left"/>
              <w:rPr>
                <w:rFonts w:ascii="仿宋_GB2312" w:eastAsia="仿宋_GB2312"/>
                <w:b/>
                <w:sz w:val="28"/>
                <w:szCs w:val="28"/>
              </w:rPr>
            </w:pPr>
            <w:bookmarkStart w:id="1" w:name="_Hlk34643472"/>
            <w:r>
              <w:rPr>
                <w:rFonts w:hint="eastAsia" w:ascii="仿宋_GB2312" w:eastAsia="仿宋_GB2312"/>
                <w:b/>
                <w:sz w:val="28"/>
                <w:szCs w:val="28"/>
              </w:rPr>
              <w:t>1.现有工作基础和项目实施条件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1242" w:type="pct"/>
            <w:shd w:val="clear" w:color="auto" w:fill="auto"/>
            <w:vAlign w:val="center"/>
          </w:tcPr>
          <w:p>
            <w:pPr>
              <w:snapToGrid w:val="0"/>
              <w:jc w:val="center"/>
              <w:rPr>
                <w:rFonts w:ascii="仿宋_GB2312" w:eastAsia="仿宋_GB2312"/>
                <w:b/>
                <w:sz w:val="28"/>
                <w:szCs w:val="28"/>
              </w:rPr>
            </w:pPr>
            <w:r>
              <w:rPr>
                <w:rFonts w:hint="eastAsia" w:ascii="仿宋_GB2312" w:eastAsia="仿宋_GB2312"/>
                <w:b/>
                <w:sz w:val="28"/>
                <w:szCs w:val="28"/>
              </w:rPr>
              <w:t>本县是否</w:t>
            </w:r>
            <w:r>
              <w:rPr>
                <w:rFonts w:ascii="仿宋_GB2312" w:eastAsia="仿宋_GB2312"/>
                <w:b/>
                <w:sz w:val="28"/>
                <w:szCs w:val="28"/>
              </w:rPr>
              <w:t>为</w:t>
            </w:r>
            <w:r>
              <w:rPr>
                <w:rFonts w:hint="eastAsia" w:ascii="仿宋_GB2312" w:eastAsia="仿宋_GB2312"/>
                <w:b/>
                <w:sz w:val="28"/>
                <w:szCs w:val="28"/>
              </w:rPr>
              <w:t>已认定或正在创建的</w:t>
            </w:r>
            <w:r>
              <w:rPr>
                <w:rFonts w:ascii="仿宋_GB2312" w:eastAsia="仿宋_GB2312"/>
                <w:b/>
                <w:sz w:val="28"/>
                <w:szCs w:val="28"/>
              </w:rPr>
              <w:t>2021—2025年度全国科普示范县（市、区）</w:t>
            </w:r>
          </w:p>
        </w:tc>
        <w:tc>
          <w:tcPr>
            <w:tcW w:w="945" w:type="pct"/>
            <w:shd w:val="clear" w:color="auto" w:fill="auto"/>
            <w:vAlign w:val="center"/>
          </w:tcPr>
          <w:p>
            <w:pPr>
              <w:snapToGrid w:val="0"/>
              <w:jc w:val="center"/>
              <w:rPr>
                <w:rFonts w:ascii="仿宋_GB2312" w:eastAsia="仿宋_GB2312"/>
                <w:sz w:val="28"/>
                <w:szCs w:val="28"/>
              </w:rPr>
            </w:pPr>
            <w:r>
              <w:rPr>
                <w:rFonts w:hint="eastAsia" w:ascii="仿宋_GB2312" w:eastAsia="仿宋_GB2312"/>
                <w:sz w:val="28"/>
                <w:szCs w:val="28"/>
              </w:rPr>
              <w:t>是/否</w:t>
            </w:r>
          </w:p>
        </w:tc>
        <w:tc>
          <w:tcPr>
            <w:tcW w:w="1254" w:type="pct"/>
            <w:shd w:val="clear" w:color="auto" w:fill="auto"/>
            <w:vAlign w:val="center"/>
          </w:tcPr>
          <w:p>
            <w:pPr>
              <w:snapToGrid w:val="0"/>
              <w:jc w:val="center"/>
              <w:rPr>
                <w:rFonts w:ascii="仿宋_GB2312" w:eastAsia="仿宋_GB2312"/>
                <w:b/>
                <w:sz w:val="28"/>
                <w:szCs w:val="28"/>
              </w:rPr>
            </w:pPr>
            <w:r>
              <w:rPr>
                <w:rFonts w:ascii="仿宋_GB2312" w:hAnsi="仿宋" w:eastAsia="仿宋_GB2312"/>
                <w:b/>
                <w:sz w:val="28"/>
                <w:szCs w:val="28"/>
              </w:rPr>
              <w:t>2021年人均科普经费（注：2021年度</w:t>
            </w:r>
            <w:r>
              <w:rPr>
                <w:rFonts w:hint="eastAsia" w:ascii="仿宋_GB2312" w:hAnsi="仿宋" w:eastAsia="仿宋_GB2312"/>
                <w:b/>
                <w:sz w:val="28"/>
                <w:szCs w:val="28"/>
              </w:rPr>
              <w:t>县科协科普</w:t>
            </w:r>
            <w:r>
              <w:rPr>
                <w:rFonts w:ascii="仿宋_GB2312" w:hAnsi="仿宋" w:eastAsia="仿宋_GB2312"/>
                <w:b/>
                <w:sz w:val="28"/>
                <w:szCs w:val="28"/>
              </w:rPr>
              <w:t>工作经费除以常住人口数）</w:t>
            </w:r>
          </w:p>
        </w:tc>
        <w:tc>
          <w:tcPr>
            <w:tcW w:w="1559" w:type="pct"/>
            <w:shd w:val="clear" w:color="auto" w:fill="auto"/>
            <w:vAlign w:val="center"/>
          </w:tcPr>
          <w:p>
            <w:pPr>
              <w:snapToGrid w:val="0"/>
              <w:jc w:val="center"/>
              <w:rPr>
                <w:rFonts w:ascii="仿宋_GB2312" w:eastAsia="仿宋_GB2312"/>
                <w:sz w:val="28"/>
                <w:szCs w:val="28"/>
              </w:rPr>
            </w:pPr>
            <w:r>
              <w:rPr>
                <w:rFonts w:hint="eastAsia" w:ascii="仿宋_GB2312" w:eastAsia="仿宋_GB2312"/>
                <w:sz w:val="28"/>
                <w:szCs w:val="28"/>
              </w:rPr>
              <w:t>（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atLeast"/>
        </w:trPr>
        <w:tc>
          <w:tcPr>
            <w:tcW w:w="1242" w:type="pct"/>
            <w:shd w:val="clear" w:color="auto" w:fill="auto"/>
            <w:vAlign w:val="center"/>
          </w:tcPr>
          <w:p>
            <w:pPr>
              <w:snapToGrid w:val="0"/>
              <w:jc w:val="center"/>
              <w:rPr>
                <w:rFonts w:ascii="仿宋_GB2312" w:hAnsi="仿宋" w:eastAsia="仿宋_GB2312"/>
                <w:b/>
                <w:sz w:val="28"/>
                <w:szCs w:val="28"/>
              </w:rPr>
            </w:pPr>
            <w:r>
              <w:rPr>
                <w:rFonts w:ascii="仿宋_GB2312" w:hAnsi="仿宋" w:eastAsia="仿宋_GB2312"/>
                <w:b/>
                <w:sz w:val="28"/>
                <w:szCs w:val="28"/>
              </w:rPr>
              <w:t>小镇</w:t>
            </w:r>
            <w:r>
              <w:rPr>
                <w:rFonts w:hint="eastAsia" w:ascii="仿宋_GB2312" w:hAnsi="仿宋" w:eastAsia="仿宋_GB2312"/>
                <w:b/>
                <w:sz w:val="28"/>
                <w:szCs w:val="28"/>
              </w:rPr>
              <w:t>人口数量</w:t>
            </w:r>
          </w:p>
          <w:p>
            <w:pPr>
              <w:snapToGrid w:val="0"/>
              <w:jc w:val="center"/>
              <w:rPr>
                <w:rFonts w:ascii="仿宋_GB2312" w:hAnsi="仿宋" w:eastAsia="仿宋_GB2312"/>
                <w:b/>
                <w:sz w:val="28"/>
                <w:szCs w:val="28"/>
              </w:rPr>
            </w:pPr>
            <w:r>
              <w:rPr>
                <w:rFonts w:hint="eastAsia" w:ascii="仿宋_GB2312" w:hAnsi="仿宋" w:eastAsia="仿宋_GB2312"/>
                <w:b/>
                <w:sz w:val="28"/>
                <w:szCs w:val="28"/>
              </w:rPr>
              <w:t>（</w:t>
            </w:r>
            <w:r>
              <w:rPr>
                <w:rFonts w:hint="eastAsia" w:ascii="仿宋_GB2312" w:eastAsia="仿宋_GB2312"/>
                <w:b/>
                <w:sz w:val="28"/>
                <w:szCs w:val="28"/>
              </w:rPr>
              <w:t>万</w:t>
            </w:r>
            <w:r>
              <w:rPr>
                <w:rFonts w:ascii="仿宋_GB2312" w:eastAsia="仿宋_GB2312"/>
                <w:b/>
                <w:sz w:val="28"/>
                <w:szCs w:val="28"/>
              </w:rPr>
              <w:t>人</w:t>
            </w:r>
            <w:r>
              <w:rPr>
                <w:rFonts w:hint="eastAsia" w:ascii="仿宋_GB2312" w:eastAsia="仿宋_GB2312"/>
                <w:b/>
                <w:sz w:val="28"/>
                <w:szCs w:val="28"/>
              </w:rPr>
              <w:t>）</w:t>
            </w:r>
          </w:p>
        </w:tc>
        <w:tc>
          <w:tcPr>
            <w:tcW w:w="945" w:type="pct"/>
            <w:shd w:val="clear" w:color="auto" w:fill="auto"/>
            <w:vAlign w:val="center"/>
          </w:tcPr>
          <w:p>
            <w:pPr>
              <w:snapToGrid w:val="0"/>
              <w:jc w:val="center"/>
              <w:rPr>
                <w:rFonts w:ascii="仿宋_GB2312" w:eastAsia="仿宋_GB2312"/>
                <w:sz w:val="28"/>
                <w:szCs w:val="28"/>
              </w:rPr>
            </w:pPr>
          </w:p>
        </w:tc>
        <w:tc>
          <w:tcPr>
            <w:tcW w:w="1254" w:type="pct"/>
            <w:shd w:val="clear" w:color="auto" w:fill="auto"/>
            <w:vAlign w:val="center"/>
          </w:tcPr>
          <w:p>
            <w:pPr>
              <w:snapToGrid w:val="0"/>
              <w:jc w:val="center"/>
              <w:rPr>
                <w:rFonts w:ascii="仿宋_GB2312" w:eastAsia="仿宋_GB2312"/>
                <w:b/>
                <w:sz w:val="28"/>
                <w:szCs w:val="28"/>
              </w:rPr>
            </w:pPr>
            <w:r>
              <w:rPr>
                <w:rFonts w:ascii="仿宋_GB2312" w:eastAsia="仿宋_GB2312"/>
                <w:b/>
                <w:sz w:val="28"/>
                <w:szCs w:val="28"/>
              </w:rPr>
              <w:t>小镇</w:t>
            </w:r>
            <w:r>
              <w:rPr>
                <w:rFonts w:hint="eastAsia" w:ascii="仿宋_GB2312" w:eastAsia="仿宋_GB2312"/>
                <w:b/>
                <w:sz w:val="28"/>
                <w:szCs w:val="28"/>
              </w:rPr>
              <w:t>主导</w:t>
            </w:r>
            <w:r>
              <w:rPr>
                <w:rFonts w:ascii="仿宋_GB2312" w:eastAsia="仿宋_GB2312"/>
                <w:b/>
                <w:sz w:val="28"/>
                <w:szCs w:val="28"/>
              </w:rPr>
              <w:t>产业</w:t>
            </w:r>
            <w:r>
              <w:rPr>
                <w:rFonts w:hint="eastAsia" w:ascii="仿宋_GB2312" w:eastAsia="仿宋_GB2312"/>
                <w:b/>
                <w:sz w:val="28"/>
                <w:szCs w:val="28"/>
              </w:rPr>
              <w:t>（1-2项）</w:t>
            </w:r>
          </w:p>
        </w:tc>
        <w:tc>
          <w:tcPr>
            <w:tcW w:w="1559" w:type="pct"/>
            <w:shd w:val="clear" w:color="auto" w:fill="auto"/>
            <w:vAlign w:val="center"/>
          </w:tcPr>
          <w:p>
            <w:pPr>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1242" w:type="pct"/>
            <w:shd w:val="clear" w:color="auto" w:fill="auto"/>
            <w:vAlign w:val="center"/>
          </w:tcPr>
          <w:p>
            <w:pPr>
              <w:snapToGrid w:val="0"/>
              <w:jc w:val="center"/>
              <w:rPr>
                <w:rFonts w:ascii="仿宋_GB2312" w:hAnsi="仿宋" w:eastAsia="仿宋_GB2312"/>
                <w:b/>
                <w:sz w:val="28"/>
                <w:szCs w:val="28"/>
              </w:rPr>
            </w:pPr>
            <w:r>
              <w:rPr>
                <w:rFonts w:hint="eastAsia" w:ascii="仿宋_GB2312" w:hAnsi="仿宋" w:eastAsia="仿宋_GB2312"/>
                <w:b/>
                <w:sz w:val="28"/>
                <w:szCs w:val="28"/>
              </w:rPr>
              <w:t>小</w:t>
            </w:r>
            <w:r>
              <w:rPr>
                <w:rFonts w:ascii="仿宋_GB2312" w:hAnsi="仿宋" w:eastAsia="仿宋_GB2312"/>
                <w:b/>
                <w:sz w:val="28"/>
                <w:szCs w:val="28"/>
              </w:rPr>
              <w:t>镇</w:t>
            </w:r>
            <w:r>
              <w:rPr>
                <w:rFonts w:hint="eastAsia" w:ascii="仿宋_GB2312" w:hAnsi="仿宋" w:eastAsia="仿宋_GB2312"/>
                <w:b/>
                <w:sz w:val="28"/>
                <w:szCs w:val="28"/>
              </w:rPr>
              <w:t>近</w:t>
            </w:r>
            <w:r>
              <w:rPr>
                <w:rFonts w:ascii="仿宋_GB2312" w:hAnsi="仿宋" w:eastAsia="仿宋_GB2312"/>
                <w:b/>
                <w:sz w:val="28"/>
                <w:szCs w:val="28"/>
              </w:rPr>
              <w:t>3年内</w:t>
            </w:r>
            <w:r>
              <w:rPr>
                <w:rFonts w:hint="eastAsia" w:ascii="仿宋_GB2312" w:hAnsi="仿宋" w:eastAsia="仿宋_GB2312"/>
                <w:b/>
                <w:sz w:val="28"/>
                <w:szCs w:val="28"/>
              </w:rPr>
              <w:t>是否</w:t>
            </w:r>
            <w:r>
              <w:rPr>
                <w:rFonts w:ascii="仿宋_GB2312" w:hAnsi="仿宋" w:eastAsia="仿宋_GB2312"/>
                <w:b/>
                <w:sz w:val="28"/>
                <w:szCs w:val="28"/>
              </w:rPr>
              <w:t>有造成恶劣影响的愚昧迷信活动</w:t>
            </w:r>
          </w:p>
        </w:tc>
        <w:tc>
          <w:tcPr>
            <w:tcW w:w="945" w:type="pct"/>
            <w:shd w:val="clear" w:color="auto" w:fill="auto"/>
            <w:vAlign w:val="center"/>
          </w:tcPr>
          <w:p>
            <w:pPr>
              <w:snapToGrid w:val="0"/>
              <w:jc w:val="center"/>
              <w:rPr>
                <w:rFonts w:ascii="仿宋_GB2312" w:eastAsia="仿宋_GB2312"/>
                <w:sz w:val="28"/>
                <w:szCs w:val="28"/>
              </w:rPr>
            </w:pPr>
            <w:r>
              <w:rPr>
                <w:rFonts w:hint="eastAsia" w:ascii="仿宋_GB2312" w:eastAsia="仿宋_GB2312"/>
                <w:sz w:val="28"/>
                <w:szCs w:val="28"/>
              </w:rPr>
              <w:t>是/否</w:t>
            </w:r>
          </w:p>
        </w:tc>
        <w:tc>
          <w:tcPr>
            <w:tcW w:w="1254" w:type="pct"/>
            <w:shd w:val="clear" w:color="auto" w:fill="auto"/>
            <w:vAlign w:val="center"/>
          </w:tcPr>
          <w:p>
            <w:pPr>
              <w:snapToGrid w:val="0"/>
              <w:jc w:val="center"/>
              <w:rPr>
                <w:rFonts w:ascii="仿宋_GB2312" w:eastAsia="仿宋_GB2312"/>
                <w:b/>
                <w:sz w:val="28"/>
                <w:szCs w:val="28"/>
              </w:rPr>
            </w:pPr>
            <w:r>
              <w:rPr>
                <w:rFonts w:hint="eastAsia" w:ascii="仿宋_GB2312" w:eastAsia="仿宋_GB2312"/>
                <w:b/>
                <w:sz w:val="28"/>
                <w:szCs w:val="28"/>
              </w:rPr>
              <w:t>2021年小</w:t>
            </w:r>
            <w:r>
              <w:rPr>
                <w:rFonts w:ascii="仿宋_GB2312" w:eastAsia="仿宋_GB2312"/>
                <w:b/>
                <w:sz w:val="28"/>
                <w:szCs w:val="28"/>
              </w:rPr>
              <w:t>镇开展</w:t>
            </w:r>
            <w:r>
              <w:rPr>
                <w:rFonts w:hint="eastAsia" w:ascii="仿宋_GB2312" w:eastAsia="仿宋_GB2312"/>
                <w:b/>
                <w:sz w:val="28"/>
                <w:szCs w:val="28"/>
              </w:rPr>
              <w:t>科普工作</w:t>
            </w:r>
            <w:r>
              <w:rPr>
                <w:rFonts w:ascii="仿宋_GB2312" w:eastAsia="仿宋_GB2312"/>
                <w:b/>
                <w:sz w:val="28"/>
                <w:szCs w:val="28"/>
              </w:rPr>
              <w:t>情况</w:t>
            </w:r>
          </w:p>
          <w:p>
            <w:pPr>
              <w:snapToGrid w:val="0"/>
              <w:jc w:val="center"/>
              <w:rPr>
                <w:rFonts w:ascii="仿宋_GB2312" w:eastAsia="仿宋_GB2312"/>
                <w:b/>
                <w:sz w:val="28"/>
                <w:szCs w:val="28"/>
              </w:rPr>
            </w:pPr>
            <w:r>
              <w:rPr>
                <w:rFonts w:hint="eastAsia" w:ascii="仿宋_GB2312" w:eastAsia="仿宋_GB2312"/>
                <w:b/>
                <w:sz w:val="24"/>
                <w:szCs w:val="28"/>
              </w:rPr>
              <w:t>（1-2项</w:t>
            </w:r>
            <w:r>
              <w:rPr>
                <w:rFonts w:ascii="仿宋_GB2312" w:eastAsia="仿宋_GB2312"/>
                <w:b/>
                <w:sz w:val="24"/>
                <w:szCs w:val="28"/>
              </w:rPr>
              <w:t>重点工作</w:t>
            </w:r>
            <w:r>
              <w:rPr>
                <w:rFonts w:hint="eastAsia" w:ascii="仿宋_GB2312" w:eastAsia="仿宋_GB2312"/>
                <w:b/>
                <w:sz w:val="24"/>
                <w:szCs w:val="28"/>
              </w:rPr>
              <w:t>）</w:t>
            </w:r>
          </w:p>
        </w:tc>
        <w:tc>
          <w:tcPr>
            <w:tcW w:w="1559" w:type="pct"/>
            <w:shd w:val="clear" w:color="auto" w:fill="auto"/>
            <w:vAlign w:val="center"/>
          </w:tcPr>
          <w:p>
            <w:pPr>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242" w:type="pct"/>
            <w:shd w:val="clear" w:color="auto" w:fill="auto"/>
            <w:vAlign w:val="center"/>
          </w:tcPr>
          <w:p>
            <w:pPr>
              <w:snapToGrid w:val="0"/>
              <w:jc w:val="center"/>
              <w:rPr>
                <w:rFonts w:ascii="仿宋_GB2312" w:eastAsia="仿宋_GB2312"/>
                <w:b/>
                <w:sz w:val="28"/>
                <w:szCs w:val="28"/>
              </w:rPr>
            </w:pPr>
            <w:r>
              <w:rPr>
                <w:rFonts w:hint="eastAsia" w:ascii="仿宋_GB2312" w:eastAsia="仿宋_GB2312"/>
                <w:b/>
                <w:sz w:val="28"/>
                <w:szCs w:val="28"/>
              </w:rPr>
              <w:t>本</w:t>
            </w:r>
            <w:r>
              <w:rPr>
                <w:rFonts w:ascii="仿宋_GB2312" w:eastAsia="仿宋_GB2312"/>
                <w:b/>
                <w:sz w:val="28"/>
                <w:szCs w:val="28"/>
              </w:rPr>
              <w:t>乡镇、村</w:t>
            </w:r>
            <w:r>
              <w:rPr>
                <w:rFonts w:hint="eastAsia" w:ascii="仿宋_GB2312" w:eastAsia="仿宋_GB2312"/>
                <w:b/>
                <w:sz w:val="28"/>
                <w:szCs w:val="28"/>
              </w:rPr>
              <w:t>是否</w:t>
            </w:r>
            <w:r>
              <w:rPr>
                <w:rFonts w:ascii="仿宋_GB2312" w:eastAsia="仿宋_GB2312"/>
                <w:b/>
                <w:sz w:val="28"/>
                <w:szCs w:val="28"/>
              </w:rPr>
              <w:t>都建立</w:t>
            </w:r>
            <w:r>
              <w:rPr>
                <w:rFonts w:hint="eastAsia" w:ascii="仿宋_GB2312" w:eastAsia="仿宋_GB2312"/>
                <w:b/>
                <w:sz w:val="28"/>
                <w:szCs w:val="28"/>
              </w:rPr>
              <w:t>科协</w:t>
            </w:r>
          </w:p>
          <w:p>
            <w:pPr>
              <w:snapToGrid w:val="0"/>
              <w:jc w:val="center"/>
              <w:rPr>
                <w:rFonts w:ascii="仿宋_GB2312" w:eastAsia="仿宋_GB2312"/>
                <w:b/>
                <w:sz w:val="28"/>
                <w:szCs w:val="28"/>
              </w:rPr>
            </w:pPr>
            <w:r>
              <w:rPr>
                <w:rFonts w:ascii="仿宋_GB2312" w:eastAsia="仿宋_GB2312"/>
                <w:b/>
                <w:sz w:val="28"/>
                <w:szCs w:val="28"/>
              </w:rPr>
              <w:t>（</w:t>
            </w:r>
            <w:r>
              <w:rPr>
                <w:rFonts w:hint="eastAsia" w:ascii="仿宋_GB2312" w:eastAsia="仿宋_GB2312"/>
                <w:b/>
                <w:sz w:val="28"/>
                <w:szCs w:val="28"/>
              </w:rPr>
              <w:t>科普</w:t>
            </w:r>
            <w:r>
              <w:rPr>
                <w:rFonts w:ascii="仿宋_GB2312" w:eastAsia="仿宋_GB2312"/>
                <w:b/>
                <w:sz w:val="28"/>
                <w:szCs w:val="28"/>
              </w:rPr>
              <w:t>）</w:t>
            </w:r>
            <w:r>
              <w:rPr>
                <w:rFonts w:hint="eastAsia" w:ascii="仿宋_GB2312" w:eastAsia="仿宋_GB2312"/>
                <w:b/>
                <w:sz w:val="28"/>
                <w:szCs w:val="28"/>
              </w:rPr>
              <w:t>组织</w:t>
            </w:r>
          </w:p>
        </w:tc>
        <w:tc>
          <w:tcPr>
            <w:tcW w:w="945" w:type="pct"/>
            <w:shd w:val="clear" w:color="auto" w:fill="auto"/>
            <w:vAlign w:val="center"/>
          </w:tcPr>
          <w:p>
            <w:pPr>
              <w:snapToGrid w:val="0"/>
              <w:jc w:val="center"/>
              <w:rPr>
                <w:rFonts w:ascii="仿宋_GB2312" w:eastAsia="仿宋_GB2312"/>
                <w:sz w:val="28"/>
                <w:szCs w:val="28"/>
              </w:rPr>
            </w:pPr>
            <w:r>
              <w:rPr>
                <w:rFonts w:hint="eastAsia" w:ascii="仿宋_GB2312" w:eastAsia="仿宋_GB2312"/>
                <w:sz w:val="28"/>
                <w:szCs w:val="28"/>
              </w:rPr>
              <w:t>是/否</w:t>
            </w:r>
          </w:p>
        </w:tc>
        <w:tc>
          <w:tcPr>
            <w:tcW w:w="1254" w:type="pct"/>
            <w:shd w:val="clear" w:color="auto" w:fill="auto"/>
            <w:vAlign w:val="center"/>
          </w:tcPr>
          <w:p>
            <w:pPr>
              <w:snapToGrid w:val="0"/>
              <w:jc w:val="center"/>
              <w:rPr>
                <w:rFonts w:ascii="仿宋_GB2312" w:eastAsia="仿宋_GB2312"/>
                <w:b/>
                <w:sz w:val="28"/>
                <w:szCs w:val="28"/>
              </w:rPr>
            </w:pPr>
            <w:r>
              <w:rPr>
                <w:rFonts w:hint="eastAsia" w:ascii="仿宋_GB2312" w:eastAsia="仿宋_GB2312"/>
                <w:b/>
                <w:sz w:val="28"/>
                <w:szCs w:val="28"/>
              </w:rPr>
              <w:t>本乡镇</w:t>
            </w:r>
            <w:r>
              <w:rPr>
                <w:rFonts w:ascii="仿宋_GB2312" w:eastAsia="仿宋_GB2312"/>
                <w:b/>
                <w:sz w:val="28"/>
                <w:szCs w:val="28"/>
              </w:rPr>
              <w:t>科协</w:t>
            </w:r>
          </w:p>
          <w:p>
            <w:pPr>
              <w:snapToGrid w:val="0"/>
              <w:jc w:val="center"/>
              <w:rPr>
                <w:rFonts w:ascii="仿宋_GB2312" w:eastAsia="仿宋_GB2312"/>
                <w:b/>
                <w:sz w:val="28"/>
                <w:szCs w:val="28"/>
              </w:rPr>
            </w:pPr>
            <w:r>
              <w:rPr>
                <w:rFonts w:hint="eastAsia" w:ascii="仿宋_GB2312" w:eastAsia="仿宋_GB2312"/>
                <w:b/>
                <w:sz w:val="28"/>
                <w:szCs w:val="28"/>
              </w:rPr>
              <w:t>工作人员</w:t>
            </w:r>
            <w:r>
              <w:rPr>
                <w:rFonts w:ascii="仿宋_GB2312" w:eastAsia="仿宋_GB2312"/>
                <w:b/>
                <w:sz w:val="28"/>
                <w:szCs w:val="28"/>
              </w:rPr>
              <w:t>情况</w:t>
            </w:r>
          </w:p>
        </w:tc>
        <w:tc>
          <w:tcPr>
            <w:tcW w:w="1559" w:type="pct"/>
            <w:shd w:val="clear" w:color="auto" w:fill="auto"/>
            <w:vAlign w:val="center"/>
          </w:tcPr>
          <w:p>
            <w:pPr>
              <w:snapToGrid w:val="0"/>
              <w:jc w:val="center"/>
              <w:rPr>
                <w:rFonts w:ascii="仿宋_GB2312" w:eastAsia="仿宋_GB2312"/>
                <w:sz w:val="28"/>
                <w:szCs w:val="28"/>
              </w:rPr>
            </w:pPr>
            <w:r>
              <w:rPr>
                <w:rFonts w:hint="eastAsia" w:ascii="仿宋_GB2312" w:eastAsia="仿宋_GB2312"/>
                <w:sz w:val="28"/>
                <w:szCs w:val="28"/>
              </w:rPr>
              <w:t>专职</w:t>
            </w:r>
            <w:r>
              <w:rPr>
                <w:rFonts w:ascii="仿宋_GB2312" w:eastAsia="仿宋_GB2312"/>
                <w:sz w:val="28"/>
                <w:szCs w:val="28"/>
              </w:rPr>
              <w:t>干部</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 xml:space="preserve">  </w:t>
            </w:r>
            <w:r>
              <w:rPr>
                <w:rFonts w:ascii="仿宋_GB2312" w:eastAsia="仿宋_GB2312"/>
                <w:sz w:val="28"/>
                <w:szCs w:val="28"/>
              </w:rPr>
              <w:t>）</w:t>
            </w:r>
            <w:r>
              <w:rPr>
                <w:rFonts w:hint="eastAsia" w:ascii="仿宋_GB2312" w:eastAsia="仿宋_GB2312"/>
                <w:sz w:val="28"/>
                <w:szCs w:val="28"/>
              </w:rPr>
              <w:t>人</w:t>
            </w:r>
          </w:p>
          <w:p>
            <w:pPr>
              <w:snapToGrid w:val="0"/>
              <w:jc w:val="center"/>
              <w:rPr>
                <w:rFonts w:ascii="仿宋_GB2312" w:eastAsia="仿宋_GB2312"/>
                <w:sz w:val="28"/>
                <w:szCs w:val="28"/>
              </w:rPr>
            </w:pPr>
            <w:r>
              <w:rPr>
                <w:rFonts w:hint="eastAsia" w:ascii="仿宋_GB2312" w:eastAsia="仿宋_GB2312"/>
                <w:sz w:val="28"/>
                <w:szCs w:val="28"/>
              </w:rPr>
              <w:t>兼职</w:t>
            </w:r>
            <w:r>
              <w:rPr>
                <w:rFonts w:ascii="仿宋_GB2312" w:eastAsia="仿宋_GB2312"/>
                <w:sz w:val="28"/>
                <w:szCs w:val="28"/>
              </w:rPr>
              <w:t>干部：（</w:t>
            </w:r>
            <w:r>
              <w:rPr>
                <w:rFonts w:hint="eastAsia" w:ascii="仿宋_GB2312" w:eastAsia="仿宋_GB2312"/>
                <w:sz w:val="28"/>
                <w:szCs w:val="28"/>
              </w:rPr>
              <w:t xml:space="preserve">  </w:t>
            </w:r>
            <w:r>
              <w:rPr>
                <w:rFonts w:ascii="仿宋_GB2312" w:eastAsia="仿宋_GB2312"/>
                <w:sz w:val="28"/>
                <w:szCs w:val="28"/>
              </w:rPr>
              <w:t>）</w:t>
            </w:r>
            <w:r>
              <w:rPr>
                <w:rFonts w:hint="eastAsia" w:ascii="仿宋_GB2312" w:eastAsia="仿宋_GB2312"/>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4"/>
            <w:shd w:val="clear" w:color="auto" w:fill="auto"/>
            <w:vAlign w:val="center"/>
          </w:tcPr>
          <w:p>
            <w:pPr>
              <w:snapToGrid w:val="0"/>
              <w:rPr>
                <w:rFonts w:ascii="仿宋_GB2312" w:eastAsia="仿宋_GB2312"/>
                <w:b/>
                <w:sz w:val="28"/>
                <w:szCs w:val="28"/>
              </w:rPr>
            </w:pPr>
            <w:r>
              <w:rPr>
                <w:rFonts w:hint="eastAsia" w:ascii="仿宋_GB2312" w:eastAsia="仿宋_GB2312"/>
                <w:b/>
                <w:sz w:val="28"/>
                <w:szCs w:val="28"/>
              </w:rPr>
              <w:t>2.项目主要内容（围绕项目申报</w:t>
            </w:r>
            <w:r>
              <w:rPr>
                <w:rFonts w:ascii="仿宋_GB2312" w:eastAsia="仿宋_GB2312"/>
                <w:b/>
                <w:sz w:val="28"/>
                <w:szCs w:val="28"/>
              </w:rPr>
              <w:t>指南</w:t>
            </w:r>
            <w:r>
              <w:rPr>
                <w:rFonts w:hint="eastAsia" w:ascii="仿宋_GB2312" w:eastAsia="仿宋_GB2312"/>
                <w:b/>
                <w:sz w:val="28"/>
                <w:szCs w:val="28"/>
              </w:rPr>
              <w:t>中“</w:t>
            </w:r>
            <w:r>
              <w:rPr>
                <w:rFonts w:ascii="仿宋_GB2312" w:eastAsia="仿宋_GB2312"/>
                <w:b/>
                <w:sz w:val="28"/>
                <w:szCs w:val="28"/>
              </w:rPr>
              <w:t>支持内容</w:t>
            </w:r>
            <w:r>
              <w:rPr>
                <w:rFonts w:hint="eastAsia" w:ascii="仿宋_GB2312" w:eastAsia="仿宋_GB2312"/>
                <w:b/>
                <w:sz w:val="28"/>
                <w:szCs w:val="28"/>
              </w:rPr>
              <w:t>”明确</w:t>
            </w:r>
            <w:r>
              <w:rPr>
                <w:rFonts w:ascii="仿宋_GB2312" w:eastAsia="仿宋_GB2312"/>
                <w:b/>
                <w:sz w:val="28"/>
                <w:szCs w:val="28"/>
              </w:rPr>
              <w:t>的7</w:t>
            </w:r>
            <w:r>
              <w:rPr>
                <w:rFonts w:hint="eastAsia" w:ascii="仿宋_GB2312" w:eastAsia="仿宋_GB2312"/>
                <w:b/>
                <w:sz w:val="28"/>
                <w:szCs w:val="28"/>
              </w:rPr>
              <w:t>项任务</w:t>
            </w:r>
            <w:r>
              <w:rPr>
                <w:rFonts w:ascii="仿宋_GB2312" w:eastAsia="仿宋_GB2312"/>
                <w:b/>
                <w:sz w:val="28"/>
                <w:szCs w:val="28"/>
              </w:rPr>
              <w:t>，</w:t>
            </w:r>
            <w:r>
              <w:rPr>
                <w:rFonts w:hint="eastAsia" w:ascii="仿宋_GB2312" w:eastAsia="仿宋_GB2312"/>
                <w:b/>
                <w:sz w:val="28"/>
                <w:szCs w:val="28"/>
              </w:rPr>
              <w:t>提出</w:t>
            </w:r>
            <w:r>
              <w:rPr>
                <w:rFonts w:ascii="仿宋_GB2312" w:eastAsia="仿宋_GB2312"/>
                <w:b/>
                <w:sz w:val="28"/>
                <w:szCs w:val="28"/>
              </w:rPr>
              <w:t>工作思路</w:t>
            </w:r>
            <w:r>
              <w:rPr>
                <w:rFonts w:hint="eastAsia" w:ascii="仿宋_GB2312" w:eastAsia="仿宋_GB2312"/>
                <w:b/>
                <w:sz w:val="28"/>
                <w:szCs w:val="28"/>
              </w:rPr>
              <w:t>和</w:t>
            </w:r>
            <w:r>
              <w:rPr>
                <w:rFonts w:ascii="仿宋_GB2312" w:eastAsia="仿宋_GB2312"/>
                <w:b/>
                <w:sz w:val="28"/>
                <w:szCs w:val="28"/>
              </w:rPr>
              <w:t>具体措施</w:t>
            </w:r>
            <w:r>
              <w:rPr>
                <w:rFonts w:hint="eastAsia" w:ascii="仿宋_GB2312" w:eastAsia="仿宋_GB2312"/>
                <w:b/>
                <w:sz w:val="28"/>
                <w:szCs w:val="28"/>
              </w:rPr>
              <w:t>、</w:t>
            </w:r>
            <w:r>
              <w:rPr>
                <w:rFonts w:ascii="仿宋_GB2312" w:eastAsia="仿宋_GB2312"/>
                <w:b/>
                <w:sz w:val="28"/>
                <w:szCs w:val="28"/>
              </w:rPr>
              <w:t>量化指标</w:t>
            </w:r>
            <w:r>
              <w:rPr>
                <w:rFonts w:hint="eastAsia" w:ascii="仿宋_GB2312" w:eastAsia="仿宋_GB2312"/>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4" w:hRule="atLeast"/>
        </w:trPr>
        <w:tc>
          <w:tcPr>
            <w:tcW w:w="5000" w:type="pct"/>
            <w:gridSpan w:val="4"/>
            <w:shd w:val="clear" w:color="auto" w:fill="auto"/>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000" w:type="pct"/>
            <w:gridSpan w:val="4"/>
            <w:shd w:val="clear" w:color="auto" w:fill="auto"/>
            <w:vAlign w:val="center"/>
          </w:tcPr>
          <w:p>
            <w:pPr>
              <w:snapToGrid w:val="0"/>
              <w:rPr>
                <w:rFonts w:hint="eastAsia" w:ascii="仿宋_GB2312" w:eastAsia="仿宋_GB2312"/>
                <w:b/>
                <w:sz w:val="28"/>
                <w:szCs w:val="28"/>
              </w:rPr>
            </w:pPr>
            <w:r>
              <w:rPr>
                <w:rFonts w:hint="eastAsia" w:ascii="仿宋_GB2312" w:eastAsia="仿宋_GB2312"/>
                <w:b/>
                <w:sz w:val="28"/>
                <w:szCs w:val="28"/>
              </w:rPr>
              <w:t>3.项目</w:t>
            </w:r>
            <w:r>
              <w:rPr>
                <w:rFonts w:ascii="仿宋_GB2312" w:eastAsia="仿宋_GB2312"/>
                <w:b/>
                <w:sz w:val="28"/>
                <w:szCs w:val="28"/>
              </w:rPr>
              <w:t>特色</w:t>
            </w:r>
            <w:r>
              <w:rPr>
                <w:rFonts w:hint="eastAsia" w:ascii="仿宋_GB2312" w:eastAsia="仿宋_GB2312"/>
                <w:b/>
                <w:sz w:val="28"/>
                <w:szCs w:val="28"/>
              </w:rPr>
              <w:t>（详细</w:t>
            </w:r>
            <w:r>
              <w:rPr>
                <w:rFonts w:ascii="仿宋_GB2312" w:eastAsia="仿宋_GB2312"/>
                <w:b/>
                <w:sz w:val="28"/>
                <w:szCs w:val="28"/>
              </w:rPr>
              <w:t>表述任务第</w:t>
            </w:r>
            <w:r>
              <w:rPr>
                <w:rFonts w:hint="eastAsia" w:ascii="仿宋_GB2312" w:eastAsia="仿宋_GB2312"/>
                <w:b/>
                <w:sz w:val="28"/>
                <w:szCs w:val="28"/>
              </w:rPr>
              <w:t>6项</w:t>
            </w:r>
            <w:r>
              <w:rPr>
                <w:rFonts w:ascii="仿宋_GB2312" w:eastAsia="仿宋_GB2312"/>
                <w:b/>
                <w:sz w:val="28"/>
                <w:szCs w:val="28"/>
              </w:rPr>
              <w:t>，</w:t>
            </w:r>
            <w:r>
              <w:rPr>
                <w:rFonts w:hint="eastAsia" w:ascii="仿宋_GB2312" w:eastAsia="仿宋_GB2312"/>
                <w:b/>
                <w:sz w:val="28"/>
                <w:szCs w:val="28"/>
              </w:rPr>
              <w:t>拟建</w:t>
            </w:r>
            <w:r>
              <w:rPr>
                <w:rFonts w:ascii="仿宋_GB2312" w:eastAsia="仿宋_GB2312"/>
                <w:b/>
                <w:sz w:val="28"/>
                <w:szCs w:val="28"/>
              </w:rPr>
              <w:t>什么样的特色</w:t>
            </w:r>
            <w:r>
              <w:rPr>
                <w:rFonts w:hint="eastAsia" w:ascii="仿宋_GB2312" w:eastAsia="仿宋_GB2312"/>
                <w:b/>
                <w:sz w:val="28"/>
                <w:szCs w:val="28"/>
              </w:rPr>
              <w:t>科普</w:t>
            </w:r>
            <w:r>
              <w:rPr>
                <w:rFonts w:ascii="仿宋_GB2312" w:eastAsia="仿宋_GB2312"/>
                <w:b/>
                <w:sz w:val="28"/>
                <w:szCs w:val="28"/>
              </w:rPr>
              <w:t>小镇</w:t>
            </w:r>
            <w:r>
              <w:rPr>
                <w:rFonts w:hint="eastAsia" w:ascii="仿宋_GB2312" w:eastAsia="仿宋_GB2312"/>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4" w:hRule="atLeast"/>
        </w:trPr>
        <w:tc>
          <w:tcPr>
            <w:tcW w:w="5000" w:type="pct"/>
            <w:gridSpan w:val="4"/>
            <w:shd w:val="clear" w:color="auto" w:fill="auto"/>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0" w:type="pct"/>
            <w:gridSpan w:val="4"/>
            <w:shd w:val="clear" w:color="auto" w:fill="auto"/>
            <w:vAlign w:val="center"/>
          </w:tcPr>
          <w:p>
            <w:pPr>
              <w:snapToGrid w:val="0"/>
              <w:rPr>
                <w:rFonts w:ascii="仿宋_GB2312" w:eastAsia="仿宋_GB2312"/>
                <w:b/>
                <w:sz w:val="28"/>
                <w:szCs w:val="28"/>
              </w:rPr>
            </w:pPr>
            <w:r>
              <w:rPr>
                <w:rFonts w:ascii="仿宋_GB2312" w:eastAsia="仿宋_GB2312"/>
                <w:b/>
                <w:sz w:val="28"/>
                <w:szCs w:val="28"/>
              </w:rPr>
              <w:t>4</w:t>
            </w:r>
            <w:r>
              <w:rPr>
                <w:rFonts w:hint="eastAsia" w:ascii="仿宋_GB2312" w:eastAsia="仿宋_GB2312"/>
                <w:b/>
                <w:sz w:val="28"/>
                <w:szCs w:val="28"/>
              </w:rPr>
              <w:t>.项目目标和预期成效（项目实施的预期成果、年度考核量化指标）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7" w:hRule="atLeast"/>
        </w:trPr>
        <w:tc>
          <w:tcPr>
            <w:tcW w:w="5000" w:type="pct"/>
            <w:gridSpan w:val="4"/>
            <w:shd w:val="clear" w:color="auto" w:fill="auto"/>
          </w:tcPr>
          <w:p>
            <w:pPr>
              <w:snapToGrid w:val="0"/>
              <w:rPr>
                <w:rFonts w:ascii="仿宋_GB2312" w:eastAsia="仿宋_GB2312"/>
                <w:sz w:val="28"/>
                <w:szCs w:val="28"/>
              </w:rPr>
            </w:pPr>
          </w:p>
          <w:p>
            <w:pPr>
              <w:snapToGrid w:val="0"/>
              <w:rPr>
                <w:rFonts w:ascii="仿宋_GB2312" w:eastAsia="仿宋_GB2312"/>
                <w:sz w:val="28"/>
                <w:szCs w:val="28"/>
              </w:rPr>
            </w:pPr>
            <w:r>
              <w:rPr>
                <w:rFonts w:hint="eastAsia" w:ascii="仿宋_GB2312" w:eastAsia="仿宋_GB2312"/>
                <w:sz w:val="28"/>
                <w:szCs w:val="28"/>
              </w:rPr>
              <w:t>2022年4—12月</w:t>
            </w:r>
            <w:r>
              <w:rPr>
                <w:rFonts w:ascii="仿宋_GB2312" w:eastAsia="仿宋_GB2312"/>
                <w:sz w:val="28"/>
                <w:szCs w:val="28"/>
              </w:rPr>
              <w:t>：</w:t>
            </w: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r>
              <w:rPr>
                <w:rFonts w:hint="eastAsia" w:ascii="仿宋_GB2312" w:eastAsia="仿宋_GB2312"/>
                <w:sz w:val="28"/>
                <w:szCs w:val="28"/>
              </w:rPr>
              <w:t>2023年1—11月</w:t>
            </w:r>
            <w:r>
              <w:rPr>
                <w:rFonts w:ascii="仿宋_GB2312" w:eastAsia="仿宋_GB2312"/>
                <w:sz w:val="28"/>
                <w:szCs w:val="28"/>
              </w:rPr>
              <w:t>：</w:t>
            </w:r>
          </w:p>
        </w:tc>
      </w:tr>
      <w:bookmarkEnd w:id="1"/>
    </w:tbl>
    <w:p>
      <w:pPr>
        <w:snapToGrid w:val="0"/>
        <w:spacing w:line="14" w:lineRule="exact"/>
        <w:rPr>
          <w:rFonts w:ascii="仿宋_GB2312" w:eastAsia="仿宋_GB2312"/>
          <w:color w:val="000000"/>
          <w:sz w:val="2"/>
          <w:szCs w:val="2"/>
        </w:rPr>
      </w:pPr>
    </w:p>
    <w:p>
      <w:pPr>
        <w:snapToGrid w:val="0"/>
        <w:spacing w:line="14" w:lineRule="exact"/>
        <w:rPr>
          <w:rFonts w:ascii="仿宋_GB2312" w:eastAsia="仿宋_GB2312"/>
          <w:color w:val="000000"/>
          <w:sz w:val="2"/>
          <w:szCs w:val="2"/>
        </w:rPr>
      </w:pPr>
    </w:p>
    <w:p>
      <w:pPr>
        <w:snapToGrid w:val="0"/>
        <w:spacing w:line="14" w:lineRule="exact"/>
        <w:rPr>
          <w:rFonts w:ascii="仿宋_GB2312" w:eastAsia="仿宋_GB2312"/>
          <w:color w:val="000000"/>
          <w:sz w:val="2"/>
          <w:szCs w:val="2"/>
        </w:rPr>
      </w:pPr>
    </w:p>
    <w:p>
      <w:pPr>
        <w:snapToGrid w:val="0"/>
        <w:spacing w:line="14" w:lineRule="exact"/>
        <w:rPr>
          <w:rFonts w:ascii="仿宋_GB2312" w:eastAsia="仿宋_GB2312"/>
          <w:color w:val="000000"/>
          <w:sz w:val="2"/>
          <w:szCs w:val="2"/>
        </w:rPr>
      </w:pPr>
    </w:p>
    <w:p>
      <w:pPr>
        <w:snapToGrid w:val="0"/>
        <w:spacing w:line="14" w:lineRule="exact"/>
        <w:rPr>
          <w:rFonts w:ascii="仿宋_GB2312" w:eastAsia="仿宋_GB2312"/>
          <w:color w:val="000000"/>
          <w:sz w:val="2"/>
          <w:szCs w:val="2"/>
        </w:rPr>
      </w:pPr>
    </w:p>
    <w:p>
      <w:pPr>
        <w:snapToGrid w:val="0"/>
        <w:spacing w:line="14" w:lineRule="exact"/>
        <w:rPr>
          <w:rFonts w:ascii="仿宋_GB2312" w:eastAsia="仿宋_GB2312"/>
          <w:color w:val="000000"/>
          <w:sz w:val="2"/>
          <w:szCs w:val="2"/>
        </w:rPr>
      </w:pP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853"/>
        <w:gridCol w:w="1449"/>
        <w:gridCol w:w="794"/>
        <w:gridCol w:w="1282"/>
        <w:gridCol w:w="763"/>
        <w:gridCol w:w="2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0" w:type="pct"/>
            <w:gridSpan w:val="7"/>
            <w:tcBorders>
              <w:top w:val="nil"/>
              <w:left w:val="nil"/>
              <w:right w:val="nil"/>
            </w:tcBorders>
            <w:shd w:val="clear" w:color="auto" w:fill="auto"/>
            <w:vAlign w:val="center"/>
          </w:tcPr>
          <w:p>
            <w:pPr>
              <w:snapToGrid w:val="0"/>
              <w:ind w:firstLine="560" w:firstLineChars="200"/>
              <w:rPr>
                <w:rFonts w:ascii="黑体" w:hAnsi="黑体" w:eastAsia="黑体"/>
                <w:sz w:val="28"/>
                <w:szCs w:val="28"/>
              </w:rPr>
            </w:pPr>
            <w:r>
              <w:rPr>
                <w:rFonts w:hint="eastAsia" w:ascii="黑体" w:hAnsi="黑体" w:eastAsia="黑体"/>
                <w:sz w:val="28"/>
                <w:szCs w:val="28"/>
              </w:rPr>
              <w:t>三、项目实施步骤和进度计划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000" w:type="pct"/>
            <w:gridSpan w:val="7"/>
            <w:shd w:val="clear" w:color="auto" w:fill="auto"/>
            <w:vAlign w:val="center"/>
          </w:tcPr>
          <w:p>
            <w:pPr>
              <w:snapToGrid w:val="0"/>
              <w:rPr>
                <w:rFonts w:ascii="仿宋_GB2312" w:eastAsia="仿宋_GB2312"/>
                <w:sz w:val="28"/>
                <w:szCs w:val="28"/>
              </w:rPr>
            </w:pPr>
            <w:r>
              <w:rPr>
                <w:rFonts w:hint="eastAsia" w:ascii="仿宋_GB2312" w:eastAsia="仿宋_GB2312"/>
                <w:sz w:val="28"/>
                <w:szCs w:val="28"/>
              </w:rPr>
              <w:t>项目起止时间：</w:t>
            </w:r>
            <w:r>
              <w:rPr>
                <w:rFonts w:ascii="仿宋_GB2312" w:eastAsia="仿宋_GB2312"/>
                <w:sz w:val="28"/>
                <w:szCs w:val="28"/>
              </w:rPr>
              <w:t>2022</w:t>
            </w:r>
            <w:r>
              <w:rPr>
                <w:rFonts w:hint="eastAsia" w:ascii="仿宋_GB2312" w:eastAsia="仿宋_GB2312"/>
                <w:sz w:val="28"/>
                <w:szCs w:val="28"/>
              </w:rPr>
              <w:t>年   月   日起至</w:t>
            </w:r>
            <w:r>
              <w:rPr>
                <w:rFonts w:ascii="仿宋_GB2312" w:eastAsia="仿宋_GB2312"/>
                <w:sz w:val="28"/>
                <w:szCs w:val="28"/>
              </w:rPr>
              <w:t>2023</w:t>
            </w:r>
            <w:r>
              <w:rPr>
                <w:rFonts w:hint="eastAsia" w:ascii="仿宋_GB2312" w:eastAsia="仿宋_GB2312"/>
                <w:sz w:val="28"/>
                <w:szCs w:val="28"/>
              </w:rPr>
              <w:t>年11月30日止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483" w:type="pct"/>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实施步骤</w:t>
            </w: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经费预算</w:t>
            </w:r>
          </w:p>
          <w:p>
            <w:pPr>
              <w:snapToGrid w:val="0"/>
              <w:jc w:val="center"/>
              <w:rPr>
                <w:rFonts w:ascii="仿宋_GB2312" w:eastAsia="仿宋_GB2312"/>
                <w:sz w:val="28"/>
                <w:szCs w:val="28"/>
              </w:rPr>
            </w:pPr>
            <w:r>
              <w:rPr>
                <w:rFonts w:hint="eastAsia" w:ascii="仿宋_GB2312" w:eastAsia="仿宋_GB2312"/>
                <w:sz w:val="28"/>
                <w:szCs w:val="28"/>
              </w:rPr>
              <w:t>（万元）</w:t>
            </w:r>
          </w:p>
        </w:tc>
        <w:tc>
          <w:tcPr>
            <w:tcW w:w="1577" w:type="pct"/>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进度安排</w:t>
            </w:r>
          </w:p>
        </w:tc>
        <w:tc>
          <w:tcPr>
            <w:tcW w:w="113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3" w:type="pct"/>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7"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5"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3" w:type="pct"/>
            <w:gridSpan w:val="2"/>
            <w:tcBorders>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7"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5"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3" w:type="pct"/>
            <w:gridSpan w:val="2"/>
            <w:tcBorders>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7"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5"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3" w:type="pct"/>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7"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5"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3" w:type="pct"/>
            <w:gridSpan w:val="2"/>
            <w:tcBorders>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w:t>
            </w: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7"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5"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7"/>
            <w:tcBorders>
              <w:top w:val="nil"/>
              <w:left w:val="nil"/>
              <w:right w:val="nil"/>
            </w:tcBorders>
            <w:shd w:val="clear" w:color="auto" w:fill="auto"/>
            <w:vAlign w:val="center"/>
          </w:tcPr>
          <w:p>
            <w:pPr>
              <w:snapToGrid w:val="0"/>
              <w:ind w:firstLine="560" w:firstLineChars="200"/>
              <w:rPr>
                <w:rFonts w:ascii="黑体" w:hAnsi="黑体" w:eastAsia="黑体"/>
                <w:sz w:val="28"/>
                <w:szCs w:val="28"/>
              </w:rPr>
            </w:pPr>
            <w:r>
              <w:rPr>
                <w:rFonts w:hint="eastAsia" w:ascii="黑体" w:hAnsi="黑体" w:eastAsia="黑体"/>
                <w:sz w:val="28"/>
                <w:szCs w:val="28"/>
              </w:rPr>
              <w:t>四、项目经费支出预算表（单位：万元）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5000" w:type="pct"/>
            <w:gridSpan w:val="7"/>
            <w:shd w:val="clear" w:color="auto" w:fill="auto"/>
            <w:vAlign w:val="center"/>
          </w:tcPr>
          <w:p>
            <w:pPr>
              <w:snapToGrid w:val="0"/>
              <w:rPr>
                <w:rFonts w:ascii="仿宋_GB2312" w:eastAsia="仿宋_GB2312"/>
                <w:b/>
                <w:sz w:val="28"/>
                <w:szCs w:val="28"/>
              </w:rPr>
            </w:pPr>
            <w:r>
              <w:rPr>
                <w:rFonts w:hint="eastAsia" w:ascii="仿宋_GB2312" w:eastAsia="仿宋_GB2312"/>
                <w:b/>
                <w:sz w:val="28"/>
                <w:szCs w:val="28"/>
              </w:rPr>
              <w:t>经费总预算</w:t>
            </w:r>
            <w:r>
              <w:rPr>
                <w:rFonts w:ascii="仿宋_GB2312" w:eastAsia="仿宋_GB2312"/>
                <w:b/>
                <w:sz w:val="28"/>
                <w:szCs w:val="28"/>
              </w:rPr>
              <w:t xml:space="preserve">     万元，其中：</w:t>
            </w:r>
          </w:p>
          <w:p>
            <w:pPr>
              <w:snapToGrid w:val="0"/>
              <w:rPr>
                <w:rFonts w:ascii="仿宋_GB2312" w:eastAsia="仿宋_GB2312"/>
                <w:sz w:val="28"/>
                <w:szCs w:val="28"/>
              </w:rPr>
            </w:pPr>
            <w:r>
              <w:rPr>
                <w:rFonts w:ascii="仿宋_GB2312" w:eastAsia="仿宋_GB2312"/>
                <w:sz w:val="28"/>
                <w:szCs w:val="28"/>
              </w:rPr>
              <w:t>1.申请国家“基层科普行动计划”补助经费50万元</w:t>
            </w:r>
          </w:p>
          <w:p>
            <w:pPr>
              <w:snapToGrid w:val="0"/>
              <w:rPr>
                <w:rFonts w:ascii="仿宋_GB2312" w:eastAsia="仿宋_GB2312"/>
                <w:sz w:val="28"/>
                <w:szCs w:val="28"/>
              </w:rPr>
            </w:pPr>
            <w:r>
              <w:rPr>
                <w:rFonts w:ascii="仿宋_GB2312" w:eastAsia="仿宋_GB2312"/>
                <w:sz w:val="28"/>
                <w:szCs w:val="28"/>
              </w:rPr>
              <w:t>2.自有经费                    万元</w:t>
            </w:r>
          </w:p>
          <w:p>
            <w:pPr>
              <w:snapToGrid w:val="0"/>
              <w:rPr>
                <w:rFonts w:ascii="仿宋_GB2312" w:eastAsia="仿宋_GB2312"/>
                <w:sz w:val="28"/>
                <w:szCs w:val="28"/>
              </w:rPr>
            </w:pPr>
            <w:r>
              <w:rPr>
                <w:rFonts w:hint="eastAsia" w:ascii="仿宋_GB2312" w:eastAsia="仿宋_GB2312"/>
                <w:sz w:val="28"/>
                <w:szCs w:val="28"/>
              </w:rPr>
              <w:t>包括：国家其他拨款</w:t>
            </w:r>
            <w:r>
              <w:rPr>
                <w:rFonts w:ascii="仿宋_GB2312" w:eastAsia="仿宋_GB2312"/>
                <w:sz w:val="28"/>
                <w:szCs w:val="28"/>
              </w:rPr>
              <w:t xml:space="preserve">        万元</w:t>
            </w:r>
          </w:p>
          <w:p>
            <w:pPr>
              <w:snapToGrid w:val="0"/>
              <w:rPr>
                <w:rFonts w:ascii="仿宋_GB2312" w:eastAsia="仿宋_GB2312"/>
                <w:sz w:val="28"/>
                <w:szCs w:val="28"/>
              </w:rPr>
            </w:pPr>
            <w:r>
              <w:rPr>
                <w:rFonts w:hint="eastAsia" w:ascii="仿宋_GB2312" w:eastAsia="仿宋_GB2312"/>
                <w:sz w:val="28"/>
                <w:szCs w:val="28"/>
              </w:rPr>
              <w:t>单位自筹</w:t>
            </w:r>
            <w:r>
              <w:rPr>
                <w:rFonts w:ascii="仿宋_GB2312" w:eastAsia="仿宋_GB2312"/>
                <w:sz w:val="28"/>
                <w:szCs w:val="28"/>
              </w:rPr>
              <w:t xml:space="preserve">         万元</w:t>
            </w:r>
          </w:p>
          <w:p>
            <w:pPr>
              <w:snapToGrid w:val="0"/>
              <w:rPr>
                <w:rFonts w:ascii="仿宋_GB2312" w:eastAsia="仿宋_GB2312"/>
                <w:b/>
                <w:sz w:val="28"/>
                <w:szCs w:val="28"/>
              </w:rPr>
            </w:pPr>
            <w:r>
              <w:rPr>
                <w:rFonts w:hint="eastAsia" w:ascii="仿宋_GB2312" w:eastAsia="仿宋_GB2312"/>
                <w:sz w:val="28"/>
                <w:szCs w:val="28"/>
              </w:rPr>
              <w:t>其他</w:t>
            </w:r>
            <w:r>
              <w:rPr>
                <w:rFonts w:ascii="仿宋_GB2312" w:eastAsia="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编号</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支出内容</w:t>
            </w: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金额</w:t>
            </w: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其中支出</w:t>
            </w:r>
            <w:r>
              <w:rPr>
                <w:rFonts w:ascii="仿宋_GB2312" w:eastAsia="仿宋_GB2312"/>
                <w:sz w:val="28"/>
                <w:szCs w:val="28"/>
              </w:rPr>
              <w:t>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1</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2</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3</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4</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5</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6</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7</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8</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合计</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1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59"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五、项目负责人及主要参加人员</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62"/>
        <w:gridCol w:w="1183"/>
        <w:gridCol w:w="2045"/>
        <w:gridCol w:w="1761"/>
        <w:gridCol w:w="2130"/>
        <w:gridCol w:w="10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序号</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姓名</w:t>
            </w: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职务/职称</w:t>
            </w: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工作单位</w:t>
            </w: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在本项目中</w:t>
            </w:r>
          </w:p>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承担的</w:t>
            </w:r>
          </w:p>
          <w:p>
            <w:pPr>
              <w:snapToGrid w:val="0"/>
              <w:jc w:val="center"/>
              <w:rPr>
                <w:rFonts w:ascii="仿宋_GB2312" w:hAnsi="仿宋" w:eastAsia="仿宋_GB2312"/>
                <w:b/>
                <w:color w:val="000000"/>
                <w:sz w:val="28"/>
                <w:szCs w:val="28"/>
              </w:rPr>
            </w:pPr>
            <w:r>
              <w:rPr>
                <w:rFonts w:hint="eastAsia" w:ascii="仿宋_GB2312" w:hAnsi="仿宋" w:eastAsia="仿宋_GB2312"/>
                <w:b/>
                <w:bCs/>
                <w:color w:val="000000"/>
                <w:sz w:val="28"/>
                <w:szCs w:val="28"/>
              </w:rPr>
              <w:t>主要工作</w:t>
            </w: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bCs/>
                <w:color w:val="000000"/>
                <w:sz w:val="28"/>
                <w:szCs w:val="28"/>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1</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2</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3</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4</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bl>
    <w:p>
      <w:pPr>
        <w:snapToGrid w:val="0"/>
        <w:spacing w:line="14" w:lineRule="exact"/>
        <w:rPr>
          <w:rFonts w:ascii="仿宋_GB2312" w:hAnsi="黑体" w:eastAsia="仿宋_GB2312"/>
          <w:color w:val="000000"/>
          <w:sz w:val="2"/>
          <w:szCs w:val="2"/>
        </w:rPr>
      </w:pPr>
    </w:p>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六、项目申报单位承诺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7" w:hRule="atLeast"/>
        </w:trPr>
        <w:tc>
          <w:tcPr>
            <w:tcW w:w="9036" w:type="dxa"/>
            <w:shd w:val="clear" w:color="auto" w:fill="auto"/>
          </w:tcPr>
          <w:p>
            <w:pPr>
              <w:snapToGrid w:val="0"/>
              <w:spacing w:line="400" w:lineRule="exact"/>
              <w:ind w:firstLine="560" w:firstLineChars="200"/>
              <w:rPr>
                <w:rFonts w:ascii="仿宋_GB2312" w:hAnsi="黑体" w:eastAsia="仿宋_GB2312"/>
                <w:color w:val="000000"/>
                <w:sz w:val="28"/>
                <w:szCs w:val="28"/>
              </w:rPr>
            </w:pPr>
            <w:r>
              <w:rPr>
                <w:rFonts w:hint="eastAsia" w:ascii="仿宋_GB2312" w:hAnsi="仿宋" w:eastAsia="仿宋_GB2312" w:cs="仿宋_GB2312"/>
                <w:sz w:val="28"/>
                <w:szCs w:val="28"/>
              </w:rPr>
              <w:t>我单位保证申报材料真实、合法、有效，申报事项和专项资金使用计划已经本单位集体审议通过。我单位愿意按照法律、法规和政策的有关规定，接受监督、审计和评估，并承担相应责任。</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 xml:space="preserve">法定代表人签名：   </w:t>
            </w:r>
            <w:r>
              <w:rPr>
                <w:rFonts w:ascii="仿宋_GB2312" w:hAnsi="黑体" w:eastAsia="仿宋_GB2312"/>
                <w:color w:val="000000"/>
                <w:sz w:val="28"/>
                <w:szCs w:val="28"/>
              </w:rPr>
              <w:t xml:space="preserve">           </w:t>
            </w:r>
            <w:r>
              <w:rPr>
                <w:rFonts w:hint="eastAsia" w:ascii="仿宋_GB2312" w:hAnsi="黑体" w:eastAsia="仿宋_GB2312"/>
                <w:color w:val="000000"/>
                <w:sz w:val="28"/>
                <w:szCs w:val="28"/>
              </w:rPr>
              <w:t xml:space="preserve">       （单位盖章）</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项目负责人签名：</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right="840" w:firstLine="560" w:firstLineChars="200"/>
              <w:jc w:val="right"/>
              <w:rPr>
                <w:rFonts w:ascii="仿宋_GB2312" w:hAnsi="黑体" w:eastAsia="仿宋_GB2312"/>
                <w:color w:val="000000"/>
                <w:sz w:val="28"/>
                <w:szCs w:val="28"/>
              </w:rPr>
            </w:pPr>
            <w:r>
              <w:rPr>
                <w:rFonts w:hint="eastAsia" w:ascii="仿宋_GB2312" w:hAnsi="黑体" w:eastAsia="仿宋_GB2312"/>
                <w:color w:val="000000"/>
                <w:sz w:val="28"/>
                <w:szCs w:val="28"/>
              </w:rPr>
              <w:t>年    月    日</w:t>
            </w: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七、各级科协、财政部门意见</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spacing w:after="0" w:line="400" w:lineRule="exact"/>
              <w:rPr>
                <w:rFonts w:ascii="仿宋_GB2312" w:eastAsia="仿宋_GB2312"/>
                <w:b/>
                <w:bCs/>
                <w:color w:val="000000"/>
                <w:sz w:val="28"/>
                <w:szCs w:val="28"/>
              </w:rPr>
            </w:pPr>
            <w:r>
              <w:rPr>
                <w:rFonts w:hint="eastAsia" w:ascii="仿宋_GB2312" w:eastAsia="仿宋_GB2312"/>
                <w:b/>
                <w:bCs/>
                <w:color w:val="000000"/>
                <w:sz w:val="28"/>
                <w:szCs w:val="28"/>
              </w:rPr>
              <w:t>1.县市区财政局意见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33"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rPr>
                <w:rFonts w:ascii="仿宋_GB2312"/>
                <w:bCs/>
                <w:color w:val="000000"/>
                <w:sz w:val="28"/>
                <w:szCs w:val="28"/>
              </w:rPr>
            </w:pPr>
          </w:p>
          <w:p>
            <w:pPr>
              <w:pStyle w:val="2"/>
              <w:rPr>
                <w:rFonts w:ascii="仿宋_GB2312"/>
                <w:bCs/>
                <w:color w:val="000000"/>
                <w:sz w:val="28"/>
                <w:szCs w:val="28"/>
              </w:rPr>
            </w:pPr>
          </w:p>
          <w:p>
            <w:pPr>
              <w:snapToGrid w:val="0"/>
              <w:ind w:right="1365" w:rightChars="65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（单位盖章）</w:t>
            </w:r>
          </w:p>
          <w:p>
            <w:pPr>
              <w:pStyle w:val="2"/>
              <w:ind w:right="840" w:rightChars="40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年    月    日</w:t>
            </w:r>
          </w:p>
          <w:p>
            <w:pPr>
              <w:pStyle w:val="2"/>
              <w:spacing w:after="0" w:line="160" w:lineRule="exact"/>
              <w:ind w:right="840" w:rightChars="400"/>
              <w:jc w:val="right"/>
              <w:rPr>
                <w:rFonts w:eastAsia="黑体"/>
                <w:bCs/>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3"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spacing w:after="0" w:line="400" w:lineRule="exact"/>
              <w:rPr>
                <w:rFonts w:ascii="仿宋_GB2312" w:eastAsia="仿宋_GB2312"/>
                <w:b/>
                <w:bCs/>
                <w:color w:val="000000"/>
                <w:sz w:val="28"/>
                <w:szCs w:val="28"/>
              </w:rPr>
            </w:pPr>
            <w:r>
              <w:rPr>
                <w:rFonts w:hint="eastAsia" w:ascii="仿宋_GB2312" w:eastAsia="仿宋_GB2312"/>
                <w:b/>
                <w:bCs/>
                <w:color w:val="000000"/>
                <w:sz w:val="28"/>
                <w:szCs w:val="28"/>
              </w:rPr>
              <w:t>2.市州科协、财政局审核与推荐意见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4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rPr>
                <w:rFonts w:ascii="仿宋_GB2312" w:hAnsi="仿宋" w:eastAsia="仿宋_GB2312" w:cs="宋体"/>
                <w:color w:val="000000"/>
                <w:sz w:val="28"/>
                <w:szCs w:val="28"/>
              </w:rPr>
            </w:pPr>
          </w:p>
          <w:p>
            <w:pPr>
              <w:snapToGrid w:val="0"/>
              <w:rPr>
                <w:rFonts w:ascii="仿宋_GB2312" w:hAnsi="仿宋" w:eastAsia="仿宋_GB2312" w:cs="宋体"/>
                <w:color w:val="000000"/>
                <w:sz w:val="28"/>
                <w:szCs w:val="28"/>
              </w:rPr>
            </w:pPr>
          </w:p>
          <w:p>
            <w:pPr>
              <w:snapToGrid w:val="0"/>
              <w:rPr>
                <w:rFonts w:ascii="仿宋_GB2312" w:hAnsi="仿宋" w:eastAsia="仿宋_GB2312" w:cs="宋体"/>
                <w:color w:val="000000"/>
                <w:sz w:val="28"/>
                <w:szCs w:val="28"/>
              </w:rPr>
            </w:pPr>
          </w:p>
          <w:p>
            <w:pPr>
              <w:snapToGrid w:val="0"/>
              <w:ind w:right="1365" w:rightChars="65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（单位盖章）</w:t>
            </w:r>
          </w:p>
          <w:p>
            <w:pPr>
              <w:pStyle w:val="2"/>
              <w:ind w:right="840" w:rightChars="40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年    月    日</w:t>
            </w:r>
          </w:p>
          <w:p>
            <w:pPr>
              <w:pStyle w:val="2"/>
              <w:spacing w:after="0" w:line="160" w:lineRule="exact"/>
              <w:ind w:right="840" w:rightChars="400"/>
              <w:jc w:val="right"/>
              <w:rPr>
                <w:rFonts w:eastAsia="黑体"/>
                <w:bCs/>
                <w:color w:val="000000"/>
                <w:sz w:val="28"/>
                <w:szCs w:val="28"/>
              </w:rPr>
            </w:pP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八、湖南省科协审核意见</w:t>
      </w:r>
    </w:p>
    <w:tbl>
      <w:tblPr>
        <w:tblStyle w:val="9"/>
        <w:tblW w:w="48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87"/>
        <w:gridCol w:w="77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3"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资格</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审查</w:t>
            </w:r>
          </w:p>
        </w:tc>
        <w:tc>
          <w:tcPr>
            <w:tcW w:w="4384" w:type="pct"/>
            <w:tcBorders>
              <w:top w:val="single" w:color="auto" w:sz="4" w:space="0"/>
              <w:left w:val="single" w:color="auto" w:sz="4" w:space="0"/>
              <w:bottom w:val="single" w:color="auto" w:sz="4" w:space="0"/>
              <w:right w:val="single" w:color="auto" w:sz="4" w:space="0"/>
            </w:tcBorders>
          </w:tcPr>
          <w:p>
            <w:pPr>
              <w:pStyle w:val="2"/>
              <w:spacing w:after="0" w:line="400" w:lineRule="exact"/>
              <w:rPr>
                <w:rFonts w:ascii="仿宋_GB2312" w:hAnsi="仿宋" w:eastAsia="仿宋_GB2312"/>
                <w:color w:val="000000"/>
                <w:sz w:val="28"/>
                <w:szCs w:val="28"/>
              </w:rPr>
            </w:pPr>
            <w:r>
              <w:rPr>
                <w:rFonts w:hint="eastAsia" w:ascii="仿宋_GB2312" w:hAnsi="仿宋" w:eastAsia="仿宋_GB2312"/>
                <w:color w:val="000000"/>
                <w:sz w:val="28"/>
                <w:szCs w:val="28"/>
              </w:rPr>
              <w:t xml:space="preserve">1. 符合申报条件   </w:t>
            </w:r>
            <w:r>
              <w:rPr>
                <w:rFonts w:hint="eastAsia" w:ascii="仿宋_GB2312" w:hAnsi="仿宋" w:eastAsia="仿宋_GB2312"/>
                <w:bCs/>
                <w:color w:val="000000"/>
                <w:sz w:val="28"/>
                <w:szCs w:val="28"/>
              </w:rPr>
              <w:t>□</w:t>
            </w:r>
          </w:p>
          <w:p>
            <w:pPr>
              <w:pStyle w:val="2"/>
              <w:spacing w:after="0" w:line="400" w:lineRule="exact"/>
              <w:rPr>
                <w:rFonts w:ascii="仿宋_GB2312" w:hAnsi="仿宋" w:eastAsia="仿宋_GB2312"/>
                <w:bCs/>
                <w:color w:val="000000"/>
                <w:sz w:val="28"/>
                <w:szCs w:val="28"/>
              </w:rPr>
            </w:pPr>
            <w:r>
              <w:rPr>
                <w:rFonts w:hint="eastAsia" w:ascii="仿宋_GB2312" w:hAnsi="仿宋" w:eastAsia="仿宋_GB2312"/>
                <w:color w:val="000000"/>
                <w:sz w:val="28"/>
                <w:szCs w:val="28"/>
              </w:rPr>
              <w:t xml:space="preserve">2. 不符合申报条件 </w:t>
            </w:r>
            <w:r>
              <w:rPr>
                <w:rFonts w:hint="eastAsia" w:ascii="仿宋_GB2312" w:hAnsi="仿宋" w:eastAsia="仿宋_GB2312"/>
                <w:bCs/>
                <w:color w:val="000000"/>
                <w:sz w:val="28"/>
                <w:szCs w:val="28"/>
              </w:rPr>
              <w:t>□</w:t>
            </w:r>
          </w:p>
          <w:p>
            <w:pPr>
              <w:pStyle w:val="2"/>
              <w:spacing w:after="0" w:line="400" w:lineRule="exact"/>
              <w:rPr>
                <w:rFonts w:ascii="仿宋_GB2312" w:hAnsi="仿宋" w:eastAsia="仿宋_GB2312"/>
                <w:color w:val="000000"/>
                <w:sz w:val="28"/>
                <w:szCs w:val="28"/>
              </w:rPr>
            </w:pPr>
            <w:r>
              <w:rPr>
                <w:rFonts w:hint="eastAsia" w:ascii="仿宋_GB2312" w:hAnsi="仿宋" w:eastAsia="仿宋_GB2312"/>
                <w:color w:val="000000"/>
                <w:sz w:val="28"/>
                <w:szCs w:val="28"/>
              </w:rPr>
              <w:t>理由：</w:t>
            </w:r>
          </w:p>
          <w:p>
            <w:pPr>
              <w:pStyle w:val="2"/>
              <w:spacing w:after="0" w:line="400" w:lineRule="exact"/>
              <w:rPr>
                <w:rFonts w:ascii="仿宋_GB2312" w:hAnsi="仿宋" w:eastAsia="仿宋_GB2312"/>
                <w:color w:val="000000"/>
                <w:sz w:val="28"/>
                <w:szCs w:val="28"/>
              </w:rPr>
            </w:pPr>
          </w:p>
          <w:p>
            <w:pPr>
              <w:pStyle w:val="2"/>
              <w:spacing w:after="0" w:line="400" w:lineRule="exact"/>
              <w:rPr>
                <w:rFonts w:ascii="仿宋_GB2312" w:hAnsi="仿宋"/>
                <w:color w:val="000000"/>
                <w:sz w:val="28"/>
                <w:szCs w:val="28"/>
              </w:rPr>
            </w:pPr>
            <w:r>
              <w:rPr>
                <w:rFonts w:hint="eastAsia" w:ascii="仿宋_GB2312" w:hAnsi="仿宋" w:eastAsia="仿宋_GB2312"/>
                <w:color w:val="000000"/>
                <w:sz w:val="28"/>
                <w:szCs w:val="28"/>
              </w:rPr>
              <w:t>审核人签名：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42"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评审</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意见</w:t>
            </w:r>
          </w:p>
        </w:tc>
        <w:tc>
          <w:tcPr>
            <w:tcW w:w="4384" w:type="pct"/>
            <w:tcBorders>
              <w:top w:val="single" w:color="auto" w:sz="4" w:space="0"/>
              <w:left w:val="single" w:color="auto" w:sz="4" w:space="0"/>
              <w:bottom w:val="single" w:color="auto" w:sz="4" w:space="0"/>
              <w:right w:val="single" w:color="auto" w:sz="4" w:space="0"/>
            </w:tcBorders>
            <w:vAlign w:val="center"/>
          </w:tcPr>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color w:val="000000"/>
                <w:sz w:val="28"/>
                <w:szCs w:val="28"/>
              </w:rPr>
            </w:pPr>
            <w:r>
              <w:rPr>
                <w:rFonts w:hint="eastAsia" w:ascii="仿宋_GB2312" w:hAnsi="仿宋" w:eastAsia="仿宋_GB2312"/>
                <w:color w:val="000000"/>
                <w:sz w:val="28"/>
                <w:szCs w:val="28"/>
              </w:rPr>
              <w:t>负责人签名：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39"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湖南省科协</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意见</w:t>
            </w:r>
          </w:p>
        </w:tc>
        <w:tc>
          <w:tcPr>
            <w:tcW w:w="4384" w:type="pct"/>
            <w:tcBorders>
              <w:top w:val="single" w:color="auto" w:sz="4" w:space="0"/>
              <w:left w:val="single" w:color="auto" w:sz="4" w:space="0"/>
              <w:bottom w:val="single" w:color="auto" w:sz="4" w:space="0"/>
              <w:right w:val="single" w:color="auto" w:sz="4" w:space="0"/>
            </w:tcBorders>
            <w:vAlign w:val="center"/>
          </w:tcPr>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r>
              <w:rPr>
                <w:rFonts w:hint="eastAsia" w:ascii="仿宋_GB2312" w:hAnsi="仿宋" w:eastAsia="仿宋_GB2312"/>
                <w:color w:val="000000"/>
                <w:sz w:val="28"/>
                <w:szCs w:val="28"/>
              </w:rPr>
              <w:t>负责人签名：                          年   月   日</w:t>
            </w:r>
          </w:p>
        </w:tc>
      </w:tr>
    </w:tbl>
    <w:p>
      <w:pPr>
        <w:snapToGrid w:val="0"/>
        <w:spacing w:line="14" w:lineRule="exact"/>
        <w:rPr>
          <w:rFonts w:ascii="仿宋_GB2312" w:eastAsia="仿宋_GB2312"/>
          <w:color w:val="000000"/>
          <w:sz w:val="2"/>
          <w:szCs w:val="2"/>
        </w:rPr>
      </w:pPr>
    </w:p>
    <w:p>
      <w:pPr>
        <w:snapToGrid w:val="0"/>
        <w:spacing w:line="14" w:lineRule="exact"/>
        <w:rPr>
          <w:rFonts w:ascii="仿宋_GB2312" w:eastAsia="仿宋_GB2312"/>
          <w:color w:val="000000"/>
          <w:sz w:val="2"/>
          <w:szCs w:val="2"/>
        </w:rPr>
      </w:pPr>
    </w:p>
    <w:sectPr>
      <w:footerReference r:id="rId3" w:type="default"/>
      <w:footerReference r:id="rId4" w:type="even"/>
      <w:pgSz w:w="11906" w:h="16838"/>
      <w:pgMar w:top="1418" w:right="1531"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小标宋">
    <w:altName w:val="方正小标宋_GBK"/>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sz w:val="28"/>
        <w:szCs w:val="28"/>
      </w:rPr>
      <w:t>一</w:t>
    </w: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3</w:t>
    </w:r>
    <w:r>
      <w:rPr>
        <w:rFonts w:asciiTheme="minorEastAsia" w:hAnsiTheme="minorEastAsia" w:eastAsiaTheme="minorEastAsia"/>
        <w:sz w:val="28"/>
        <w:lang w:val="zh-CN"/>
      </w:rPr>
      <w:fldChar w:fldCharType="end"/>
    </w:r>
    <w:r>
      <w:rPr>
        <w:rFonts w:hint="eastAsia"/>
        <w:sz w:val="28"/>
        <w:szCs w:val="28"/>
        <w:lang w:val="zh-CN"/>
      </w:rPr>
      <w:t>一</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sz w:val="28"/>
        <w:szCs w:val="28"/>
      </w:rPr>
      <w:t>一</w:t>
    </w: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4</w:t>
    </w:r>
    <w:r>
      <w:rPr>
        <w:rFonts w:asciiTheme="minorEastAsia" w:hAnsiTheme="minorEastAsia" w:eastAsiaTheme="minorEastAsia"/>
        <w:sz w:val="28"/>
        <w:lang w:val="zh-CN"/>
      </w:rPr>
      <w:fldChar w:fldCharType="end"/>
    </w:r>
    <w:r>
      <w:rPr>
        <w:rFonts w:hint="eastAsia"/>
        <w:sz w:val="28"/>
        <w:szCs w:val="28"/>
        <w:lang w:val="zh-CN"/>
      </w:rPr>
      <w:t>一</w: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51D9A"/>
    <w:rsid w:val="00000752"/>
    <w:rsid w:val="000008AF"/>
    <w:rsid w:val="00000F21"/>
    <w:rsid w:val="00001075"/>
    <w:rsid w:val="000017E3"/>
    <w:rsid w:val="00002559"/>
    <w:rsid w:val="00002D36"/>
    <w:rsid w:val="00003F09"/>
    <w:rsid w:val="00005E79"/>
    <w:rsid w:val="000075F5"/>
    <w:rsid w:val="00010F23"/>
    <w:rsid w:val="00011A0C"/>
    <w:rsid w:val="000146A1"/>
    <w:rsid w:val="00014E73"/>
    <w:rsid w:val="00015C1B"/>
    <w:rsid w:val="00016CB3"/>
    <w:rsid w:val="00021467"/>
    <w:rsid w:val="00021853"/>
    <w:rsid w:val="00021AB9"/>
    <w:rsid w:val="00022CC5"/>
    <w:rsid w:val="0002331E"/>
    <w:rsid w:val="000249BA"/>
    <w:rsid w:val="0002539D"/>
    <w:rsid w:val="000266D6"/>
    <w:rsid w:val="0002752C"/>
    <w:rsid w:val="0003154E"/>
    <w:rsid w:val="000373B9"/>
    <w:rsid w:val="000378CC"/>
    <w:rsid w:val="0004253E"/>
    <w:rsid w:val="00044AD4"/>
    <w:rsid w:val="00045A79"/>
    <w:rsid w:val="00051E44"/>
    <w:rsid w:val="00053CCC"/>
    <w:rsid w:val="0005448B"/>
    <w:rsid w:val="000565E3"/>
    <w:rsid w:val="00057A06"/>
    <w:rsid w:val="000604DC"/>
    <w:rsid w:val="00063A8E"/>
    <w:rsid w:val="00064C04"/>
    <w:rsid w:val="00067650"/>
    <w:rsid w:val="0007119D"/>
    <w:rsid w:val="000767E3"/>
    <w:rsid w:val="0008515C"/>
    <w:rsid w:val="00085A3B"/>
    <w:rsid w:val="00086441"/>
    <w:rsid w:val="00086C80"/>
    <w:rsid w:val="000900D9"/>
    <w:rsid w:val="00090FD7"/>
    <w:rsid w:val="0009230B"/>
    <w:rsid w:val="0009285F"/>
    <w:rsid w:val="00093B3A"/>
    <w:rsid w:val="00094296"/>
    <w:rsid w:val="000A2533"/>
    <w:rsid w:val="000A3C75"/>
    <w:rsid w:val="000A705F"/>
    <w:rsid w:val="000A7727"/>
    <w:rsid w:val="000B546E"/>
    <w:rsid w:val="000B5D2F"/>
    <w:rsid w:val="000C48E4"/>
    <w:rsid w:val="000C7498"/>
    <w:rsid w:val="000D0521"/>
    <w:rsid w:val="000D136D"/>
    <w:rsid w:val="000D24C8"/>
    <w:rsid w:val="000D570F"/>
    <w:rsid w:val="000D5880"/>
    <w:rsid w:val="000E1627"/>
    <w:rsid w:val="000E791A"/>
    <w:rsid w:val="000F06DB"/>
    <w:rsid w:val="000F26C5"/>
    <w:rsid w:val="000F2CDF"/>
    <w:rsid w:val="000F3AB4"/>
    <w:rsid w:val="000F52B7"/>
    <w:rsid w:val="000F7FAC"/>
    <w:rsid w:val="001014B0"/>
    <w:rsid w:val="001046FE"/>
    <w:rsid w:val="0010501A"/>
    <w:rsid w:val="001069A8"/>
    <w:rsid w:val="00113B92"/>
    <w:rsid w:val="00113C85"/>
    <w:rsid w:val="001147A2"/>
    <w:rsid w:val="00114E44"/>
    <w:rsid w:val="00115578"/>
    <w:rsid w:val="00116A05"/>
    <w:rsid w:val="001255C6"/>
    <w:rsid w:val="0013160F"/>
    <w:rsid w:val="0013288F"/>
    <w:rsid w:val="0013780D"/>
    <w:rsid w:val="00137977"/>
    <w:rsid w:val="00140F2A"/>
    <w:rsid w:val="00141620"/>
    <w:rsid w:val="00145F18"/>
    <w:rsid w:val="00152BFA"/>
    <w:rsid w:val="001543D2"/>
    <w:rsid w:val="00160075"/>
    <w:rsid w:val="0016090B"/>
    <w:rsid w:val="00166A1B"/>
    <w:rsid w:val="00167337"/>
    <w:rsid w:val="00167B92"/>
    <w:rsid w:val="001703CD"/>
    <w:rsid w:val="0017430A"/>
    <w:rsid w:val="00174F62"/>
    <w:rsid w:val="00181520"/>
    <w:rsid w:val="00183350"/>
    <w:rsid w:val="00183413"/>
    <w:rsid w:val="00187780"/>
    <w:rsid w:val="00190031"/>
    <w:rsid w:val="001914CE"/>
    <w:rsid w:val="001936D3"/>
    <w:rsid w:val="00194CDA"/>
    <w:rsid w:val="001A59D3"/>
    <w:rsid w:val="001B209E"/>
    <w:rsid w:val="001B5A16"/>
    <w:rsid w:val="001B66BB"/>
    <w:rsid w:val="001B66F5"/>
    <w:rsid w:val="001B7827"/>
    <w:rsid w:val="001C1DA7"/>
    <w:rsid w:val="001C1EA3"/>
    <w:rsid w:val="001C3DAE"/>
    <w:rsid w:val="001C72F2"/>
    <w:rsid w:val="001C7A73"/>
    <w:rsid w:val="001D0E97"/>
    <w:rsid w:val="001D16F1"/>
    <w:rsid w:val="001D44C4"/>
    <w:rsid w:val="001E0D9C"/>
    <w:rsid w:val="001F0126"/>
    <w:rsid w:val="001F1F28"/>
    <w:rsid w:val="001F36B3"/>
    <w:rsid w:val="001F3D8D"/>
    <w:rsid w:val="001F5B6F"/>
    <w:rsid w:val="001F7536"/>
    <w:rsid w:val="002023E2"/>
    <w:rsid w:val="002060B5"/>
    <w:rsid w:val="00210096"/>
    <w:rsid w:val="002137AA"/>
    <w:rsid w:val="002148C8"/>
    <w:rsid w:val="00217567"/>
    <w:rsid w:val="00217B7D"/>
    <w:rsid w:val="00221FD9"/>
    <w:rsid w:val="002233EB"/>
    <w:rsid w:val="00224B2F"/>
    <w:rsid w:val="00226A3E"/>
    <w:rsid w:val="00231DE6"/>
    <w:rsid w:val="00232AA6"/>
    <w:rsid w:val="002334F1"/>
    <w:rsid w:val="00234C76"/>
    <w:rsid w:val="00235F8D"/>
    <w:rsid w:val="00241EC7"/>
    <w:rsid w:val="002432AC"/>
    <w:rsid w:val="00244B5E"/>
    <w:rsid w:val="00244C0E"/>
    <w:rsid w:val="00250D3C"/>
    <w:rsid w:val="00250DB8"/>
    <w:rsid w:val="00251050"/>
    <w:rsid w:val="00252643"/>
    <w:rsid w:val="0025374A"/>
    <w:rsid w:val="00255BF9"/>
    <w:rsid w:val="00255F21"/>
    <w:rsid w:val="00257EFC"/>
    <w:rsid w:val="00263A30"/>
    <w:rsid w:val="00265A75"/>
    <w:rsid w:val="00266456"/>
    <w:rsid w:val="00270AB8"/>
    <w:rsid w:val="00271DA9"/>
    <w:rsid w:val="00275141"/>
    <w:rsid w:val="00276834"/>
    <w:rsid w:val="00280974"/>
    <w:rsid w:val="00280B23"/>
    <w:rsid w:val="00282AC7"/>
    <w:rsid w:val="002836CC"/>
    <w:rsid w:val="002870DF"/>
    <w:rsid w:val="002941A5"/>
    <w:rsid w:val="002A3DB6"/>
    <w:rsid w:val="002A57E7"/>
    <w:rsid w:val="002A7FFE"/>
    <w:rsid w:val="002B1CB9"/>
    <w:rsid w:val="002B1FCF"/>
    <w:rsid w:val="002B3324"/>
    <w:rsid w:val="002B40CB"/>
    <w:rsid w:val="002C2C21"/>
    <w:rsid w:val="002C2FF6"/>
    <w:rsid w:val="002D0145"/>
    <w:rsid w:val="002D2382"/>
    <w:rsid w:val="002D3025"/>
    <w:rsid w:val="002D3F4A"/>
    <w:rsid w:val="002D52E7"/>
    <w:rsid w:val="002E1E3C"/>
    <w:rsid w:val="002E2D5E"/>
    <w:rsid w:val="002E2D8C"/>
    <w:rsid w:val="002E2F7A"/>
    <w:rsid w:val="002E4F37"/>
    <w:rsid w:val="002E5973"/>
    <w:rsid w:val="002E5A21"/>
    <w:rsid w:val="002F0268"/>
    <w:rsid w:val="002F056F"/>
    <w:rsid w:val="002F1F2E"/>
    <w:rsid w:val="002F44EE"/>
    <w:rsid w:val="002F638B"/>
    <w:rsid w:val="00304907"/>
    <w:rsid w:val="003063BF"/>
    <w:rsid w:val="003132F9"/>
    <w:rsid w:val="0031371D"/>
    <w:rsid w:val="003209E4"/>
    <w:rsid w:val="00323220"/>
    <w:rsid w:val="003234EA"/>
    <w:rsid w:val="00324A27"/>
    <w:rsid w:val="00327E95"/>
    <w:rsid w:val="00330A87"/>
    <w:rsid w:val="003337B3"/>
    <w:rsid w:val="00336D6F"/>
    <w:rsid w:val="00337A4E"/>
    <w:rsid w:val="00337A64"/>
    <w:rsid w:val="00340225"/>
    <w:rsid w:val="00340CE4"/>
    <w:rsid w:val="00342FBF"/>
    <w:rsid w:val="00343363"/>
    <w:rsid w:val="003436D8"/>
    <w:rsid w:val="003452B1"/>
    <w:rsid w:val="00346F7A"/>
    <w:rsid w:val="00350810"/>
    <w:rsid w:val="00351C6B"/>
    <w:rsid w:val="00351D9A"/>
    <w:rsid w:val="00355746"/>
    <w:rsid w:val="00357FDC"/>
    <w:rsid w:val="00360208"/>
    <w:rsid w:val="00367FAE"/>
    <w:rsid w:val="003705DD"/>
    <w:rsid w:val="003712A3"/>
    <w:rsid w:val="00374B41"/>
    <w:rsid w:val="00375BBB"/>
    <w:rsid w:val="00375E99"/>
    <w:rsid w:val="0037752B"/>
    <w:rsid w:val="003776CE"/>
    <w:rsid w:val="00381EF7"/>
    <w:rsid w:val="00384164"/>
    <w:rsid w:val="003857D3"/>
    <w:rsid w:val="0038741C"/>
    <w:rsid w:val="003914CC"/>
    <w:rsid w:val="003922D3"/>
    <w:rsid w:val="00393A5F"/>
    <w:rsid w:val="00394306"/>
    <w:rsid w:val="0039640E"/>
    <w:rsid w:val="00397D8A"/>
    <w:rsid w:val="003A1031"/>
    <w:rsid w:val="003A19B7"/>
    <w:rsid w:val="003A4A6F"/>
    <w:rsid w:val="003A4BAF"/>
    <w:rsid w:val="003B07E3"/>
    <w:rsid w:val="003B24AB"/>
    <w:rsid w:val="003B3E71"/>
    <w:rsid w:val="003B7AB0"/>
    <w:rsid w:val="003C042A"/>
    <w:rsid w:val="003C0D71"/>
    <w:rsid w:val="003C35E5"/>
    <w:rsid w:val="003C4AF0"/>
    <w:rsid w:val="003C5983"/>
    <w:rsid w:val="003D2EE8"/>
    <w:rsid w:val="003D5BC0"/>
    <w:rsid w:val="003D7922"/>
    <w:rsid w:val="003E0746"/>
    <w:rsid w:val="003E29C0"/>
    <w:rsid w:val="003E3035"/>
    <w:rsid w:val="003E5DFA"/>
    <w:rsid w:val="003E5F5A"/>
    <w:rsid w:val="003E6F30"/>
    <w:rsid w:val="003F4750"/>
    <w:rsid w:val="003F6120"/>
    <w:rsid w:val="003F6EFE"/>
    <w:rsid w:val="00401E8D"/>
    <w:rsid w:val="004026DF"/>
    <w:rsid w:val="004039F6"/>
    <w:rsid w:val="00410448"/>
    <w:rsid w:val="0041086B"/>
    <w:rsid w:val="00411539"/>
    <w:rsid w:val="004117BF"/>
    <w:rsid w:val="00412819"/>
    <w:rsid w:val="00417286"/>
    <w:rsid w:val="00421816"/>
    <w:rsid w:val="00422D94"/>
    <w:rsid w:val="004269FD"/>
    <w:rsid w:val="00435005"/>
    <w:rsid w:val="004375D6"/>
    <w:rsid w:val="004424C5"/>
    <w:rsid w:val="0044264A"/>
    <w:rsid w:val="0044521A"/>
    <w:rsid w:val="00447201"/>
    <w:rsid w:val="00450D82"/>
    <w:rsid w:val="00452465"/>
    <w:rsid w:val="00453A47"/>
    <w:rsid w:val="00455FCA"/>
    <w:rsid w:val="00472AD3"/>
    <w:rsid w:val="0047563D"/>
    <w:rsid w:val="00477C8B"/>
    <w:rsid w:val="00477E2A"/>
    <w:rsid w:val="0048010B"/>
    <w:rsid w:val="0048036B"/>
    <w:rsid w:val="00481735"/>
    <w:rsid w:val="00483508"/>
    <w:rsid w:val="00483F16"/>
    <w:rsid w:val="00486198"/>
    <w:rsid w:val="0048704A"/>
    <w:rsid w:val="0049010C"/>
    <w:rsid w:val="00492040"/>
    <w:rsid w:val="0049304B"/>
    <w:rsid w:val="00495DF5"/>
    <w:rsid w:val="004A0075"/>
    <w:rsid w:val="004A23F6"/>
    <w:rsid w:val="004A507C"/>
    <w:rsid w:val="004A661A"/>
    <w:rsid w:val="004B3912"/>
    <w:rsid w:val="004B3D53"/>
    <w:rsid w:val="004B46C9"/>
    <w:rsid w:val="004B4ED6"/>
    <w:rsid w:val="004B6360"/>
    <w:rsid w:val="004B656A"/>
    <w:rsid w:val="004B7684"/>
    <w:rsid w:val="004C105B"/>
    <w:rsid w:val="004C3D76"/>
    <w:rsid w:val="004C55F5"/>
    <w:rsid w:val="004C5BC6"/>
    <w:rsid w:val="004D00D2"/>
    <w:rsid w:val="004D30C3"/>
    <w:rsid w:val="004D373F"/>
    <w:rsid w:val="004D5A5A"/>
    <w:rsid w:val="004D7586"/>
    <w:rsid w:val="004E4CE4"/>
    <w:rsid w:val="004E635F"/>
    <w:rsid w:val="004E747A"/>
    <w:rsid w:val="00503089"/>
    <w:rsid w:val="0050308C"/>
    <w:rsid w:val="005067B4"/>
    <w:rsid w:val="005077F1"/>
    <w:rsid w:val="00507959"/>
    <w:rsid w:val="00510C9C"/>
    <w:rsid w:val="00510FFD"/>
    <w:rsid w:val="00512585"/>
    <w:rsid w:val="0051362C"/>
    <w:rsid w:val="00515EB6"/>
    <w:rsid w:val="00516E8E"/>
    <w:rsid w:val="00520C9A"/>
    <w:rsid w:val="00521C9B"/>
    <w:rsid w:val="0052424D"/>
    <w:rsid w:val="00525E2E"/>
    <w:rsid w:val="0052659A"/>
    <w:rsid w:val="0053192A"/>
    <w:rsid w:val="00534EA0"/>
    <w:rsid w:val="00537CA8"/>
    <w:rsid w:val="00537E81"/>
    <w:rsid w:val="00542757"/>
    <w:rsid w:val="00543CD4"/>
    <w:rsid w:val="005447AD"/>
    <w:rsid w:val="0054533E"/>
    <w:rsid w:val="00547F70"/>
    <w:rsid w:val="005505B5"/>
    <w:rsid w:val="00550ADD"/>
    <w:rsid w:val="00551D92"/>
    <w:rsid w:val="00553280"/>
    <w:rsid w:val="00556D1C"/>
    <w:rsid w:val="00562150"/>
    <w:rsid w:val="00562726"/>
    <w:rsid w:val="0056338F"/>
    <w:rsid w:val="0056436E"/>
    <w:rsid w:val="005703D1"/>
    <w:rsid w:val="005755EC"/>
    <w:rsid w:val="00575A3B"/>
    <w:rsid w:val="00580D02"/>
    <w:rsid w:val="00584C7B"/>
    <w:rsid w:val="005866D0"/>
    <w:rsid w:val="00586EC1"/>
    <w:rsid w:val="0058762E"/>
    <w:rsid w:val="005879C7"/>
    <w:rsid w:val="00591286"/>
    <w:rsid w:val="00591A63"/>
    <w:rsid w:val="00592F98"/>
    <w:rsid w:val="00593CE9"/>
    <w:rsid w:val="00594A11"/>
    <w:rsid w:val="00596230"/>
    <w:rsid w:val="00597348"/>
    <w:rsid w:val="00597FE3"/>
    <w:rsid w:val="005A1C50"/>
    <w:rsid w:val="005A3C73"/>
    <w:rsid w:val="005A6A6E"/>
    <w:rsid w:val="005A73E3"/>
    <w:rsid w:val="005A7F0D"/>
    <w:rsid w:val="005B1EE8"/>
    <w:rsid w:val="005B1FBA"/>
    <w:rsid w:val="005B31D4"/>
    <w:rsid w:val="005B3634"/>
    <w:rsid w:val="005B499F"/>
    <w:rsid w:val="005B4D32"/>
    <w:rsid w:val="005B6C2B"/>
    <w:rsid w:val="005C1171"/>
    <w:rsid w:val="005C11A4"/>
    <w:rsid w:val="005C1C24"/>
    <w:rsid w:val="005C250A"/>
    <w:rsid w:val="005C2925"/>
    <w:rsid w:val="005C38B3"/>
    <w:rsid w:val="005C597F"/>
    <w:rsid w:val="005C7692"/>
    <w:rsid w:val="005D0A9B"/>
    <w:rsid w:val="005D1151"/>
    <w:rsid w:val="005D2422"/>
    <w:rsid w:val="005D4361"/>
    <w:rsid w:val="005D506E"/>
    <w:rsid w:val="005D7B80"/>
    <w:rsid w:val="005E09A6"/>
    <w:rsid w:val="005E3567"/>
    <w:rsid w:val="005E5138"/>
    <w:rsid w:val="005E6530"/>
    <w:rsid w:val="005E663C"/>
    <w:rsid w:val="005E7245"/>
    <w:rsid w:val="005F24C3"/>
    <w:rsid w:val="005F2994"/>
    <w:rsid w:val="00601A5A"/>
    <w:rsid w:val="00603FFF"/>
    <w:rsid w:val="0060512F"/>
    <w:rsid w:val="006055AC"/>
    <w:rsid w:val="006057AD"/>
    <w:rsid w:val="00607C2E"/>
    <w:rsid w:val="0061042B"/>
    <w:rsid w:val="00611138"/>
    <w:rsid w:val="00614CD3"/>
    <w:rsid w:val="0061525D"/>
    <w:rsid w:val="00616D38"/>
    <w:rsid w:val="00616D71"/>
    <w:rsid w:val="00617988"/>
    <w:rsid w:val="00622DD5"/>
    <w:rsid w:val="00624D32"/>
    <w:rsid w:val="00625AFA"/>
    <w:rsid w:val="00626E10"/>
    <w:rsid w:val="006304C5"/>
    <w:rsid w:val="00632766"/>
    <w:rsid w:val="0063288F"/>
    <w:rsid w:val="0063546C"/>
    <w:rsid w:val="00635D95"/>
    <w:rsid w:val="00635E1D"/>
    <w:rsid w:val="00636E0C"/>
    <w:rsid w:val="006374D4"/>
    <w:rsid w:val="00637735"/>
    <w:rsid w:val="006402F8"/>
    <w:rsid w:val="006419FE"/>
    <w:rsid w:val="0064370F"/>
    <w:rsid w:val="00645FD8"/>
    <w:rsid w:val="0064793E"/>
    <w:rsid w:val="00650B0A"/>
    <w:rsid w:val="00652A16"/>
    <w:rsid w:val="00652F58"/>
    <w:rsid w:val="006533A3"/>
    <w:rsid w:val="006539B8"/>
    <w:rsid w:val="00656FDE"/>
    <w:rsid w:val="00661F61"/>
    <w:rsid w:val="00664803"/>
    <w:rsid w:val="006740A0"/>
    <w:rsid w:val="0067544C"/>
    <w:rsid w:val="006778D0"/>
    <w:rsid w:val="00677A14"/>
    <w:rsid w:val="00681229"/>
    <w:rsid w:val="0068168A"/>
    <w:rsid w:val="00683EFE"/>
    <w:rsid w:val="0068596D"/>
    <w:rsid w:val="00687605"/>
    <w:rsid w:val="00687AE5"/>
    <w:rsid w:val="00690B76"/>
    <w:rsid w:val="0069405B"/>
    <w:rsid w:val="00695511"/>
    <w:rsid w:val="00697AD4"/>
    <w:rsid w:val="006A3981"/>
    <w:rsid w:val="006A492E"/>
    <w:rsid w:val="006A549C"/>
    <w:rsid w:val="006B0AB2"/>
    <w:rsid w:val="006B564B"/>
    <w:rsid w:val="006B71EB"/>
    <w:rsid w:val="006C0305"/>
    <w:rsid w:val="006C2E57"/>
    <w:rsid w:val="006C4E54"/>
    <w:rsid w:val="006C4F12"/>
    <w:rsid w:val="006C58B4"/>
    <w:rsid w:val="006C6CE4"/>
    <w:rsid w:val="006D14C9"/>
    <w:rsid w:val="006D20FB"/>
    <w:rsid w:val="006D410B"/>
    <w:rsid w:val="006D5EFF"/>
    <w:rsid w:val="006D7009"/>
    <w:rsid w:val="006D7A89"/>
    <w:rsid w:val="006E05C6"/>
    <w:rsid w:val="006E2574"/>
    <w:rsid w:val="006E47D4"/>
    <w:rsid w:val="006E5D1B"/>
    <w:rsid w:val="006F1816"/>
    <w:rsid w:val="006F1E33"/>
    <w:rsid w:val="006F5C1E"/>
    <w:rsid w:val="006F5E2E"/>
    <w:rsid w:val="006F713A"/>
    <w:rsid w:val="006F741B"/>
    <w:rsid w:val="006F7CFC"/>
    <w:rsid w:val="00701277"/>
    <w:rsid w:val="007019ED"/>
    <w:rsid w:val="00701CE7"/>
    <w:rsid w:val="00702872"/>
    <w:rsid w:val="00703846"/>
    <w:rsid w:val="007045DE"/>
    <w:rsid w:val="007066CA"/>
    <w:rsid w:val="007103C9"/>
    <w:rsid w:val="00710DAF"/>
    <w:rsid w:val="00714EE6"/>
    <w:rsid w:val="00716B63"/>
    <w:rsid w:val="00716FB3"/>
    <w:rsid w:val="00717D86"/>
    <w:rsid w:val="007226DF"/>
    <w:rsid w:val="00723DF4"/>
    <w:rsid w:val="007263D3"/>
    <w:rsid w:val="00732D15"/>
    <w:rsid w:val="007330DA"/>
    <w:rsid w:val="00734E26"/>
    <w:rsid w:val="007414A7"/>
    <w:rsid w:val="007422C1"/>
    <w:rsid w:val="00742F08"/>
    <w:rsid w:val="00746886"/>
    <w:rsid w:val="00751DDD"/>
    <w:rsid w:val="00756010"/>
    <w:rsid w:val="00757FF9"/>
    <w:rsid w:val="00760E53"/>
    <w:rsid w:val="00760F44"/>
    <w:rsid w:val="007653AE"/>
    <w:rsid w:val="00766A37"/>
    <w:rsid w:val="007709C5"/>
    <w:rsid w:val="007721CC"/>
    <w:rsid w:val="007728C7"/>
    <w:rsid w:val="00775758"/>
    <w:rsid w:val="00780465"/>
    <w:rsid w:val="00781694"/>
    <w:rsid w:val="00781A65"/>
    <w:rsid w:val="00782982"/>
    <w:rsid w:val="00782ACB"/>
    <w:rsid w:val="007830EE"/>
    <w:rsid w:val="00783470"/>
    <w:rsid w:val="0078697F"/>
    <w:rsid w:val="007906FA"/>
    <w:rsid w:val="00794EE4"/>
    <w:rsid w:val="0079652D"/>
    <w:rsid w:val="0079760C"/>
    <w:rsid w:val="007A67DF"/>
    <w:rsid w:val="007A7530"/>
    <w:rsid w:val="007A7EDD"/>
    <w:rsid w:val="007B13B0"/>
    <w:rsid w:val="007B1BE1"/>
    <w:rsid w:val="007B757B"/>
    <w:rsid w:val="007B7631"/>
    <w:rsid w:val="007B76D1"/>
    <w:rsid w:val="007C501E"/>
    <w:rsid w:val="007C718D"/>
    <w:rsid w:val="007D0100"/>
    <w:rsid w:val="007D1268"/>
    <w:rsid w:val="007D1721"/>
    <w:rsid w:val="007D7BF3"/>
    <w:rsid w:val="007E0002"/>
    <w:rsid w:val="007E62E5"/>
    <w:rsid w:val="007E7C6F"/>
    <w:rsid w:val="007F4553"/>
    <w:rsid w:val="007F45DE"/>
    <w:rsid w:val="007F6F23"/>
    <w:rsid w:val="0080389F"/>
    <w:rsid w:val="008069FF"/>
    <w:rsid w:val="0080729C"/>
    <w:rsid w:val="0081326F"/>
    <w:rsid w:val="008153B5"/>
    <w:rsid w:val="0081584E"/>
    <w:rsid w:val="008167A0"/>
    <w:rsid w:val="008167E5"/>
    <w:rsid w:val="00817433"/>
    <w:rsid w:val="008225D6"/>
    <w:rsid w:val="00823BB1"/>
    <w:rsid w:val="00825008"/>
    <w:rsid w:val="00826700"/>
    <w:rsid w:val="0082677B"/>
    <w:rsid w:val="00835D88"/>
    <w:rsid w:val="008370D8"/>
    <w:rsid w:val="008441E4"/>
    <w:rsid w:val="00847C65"/>
    <w:rsid w:val="00850B8F"/>
    <w:rsid w:val="008601B0"/>
    <w:rsid w:val="00860A2D"/>
    <w:rsid w:val="00860DA0"/>
    <w:rsid w:val="00861574"/>
    <w:rsid w:val="00877806"/>
    <w:rsid w:val="00877870"/>
    <w:rsid w:val="008811C3"/>
    <w:rsid w:val="0088390D"/>
    <w:rsid w:val="00884C7D"/>
    <w:rsid w:val="0088570D"/>
    <w:rsid w:val="0088746E"/>
    <w:rsid w:val="00887E3F"/>
    <w:rsid w:val="00891940"/>
    <w:rsid w:val="00891A63"/>
    <w:rsid w:val="00891C3F"/>
    <w:rsid w:val="00894001"/>
    <w:rsid w:val="00896801"/>
    <w:rsid w:val="008A17D6"/>
    <w:rsid w:val="008A1949"/>
    <w:rsid w:val="008A2A1B"/>
    <w:rsid w:val="008A2B8C"/>
    <w:rsid w:val="008A303A"/>
    <w:rsid w:val="008A3753"/>
    <w:rsid w:val="008A38D6"/>
    <w:rsid w:val="008A402D"/>
    <w:rsid w:val="008A6067"/>
    <w:rsid w:val="008A63BE"/>
    <w:rsid w:val="008A79A1"/>
    <w:rsid w:val="008B2942"/>
    <w:rsid w:val="008B5DD4"/>
    <w:rsid w:val="008B6225"/>
    <w:rsid w:val="008B754C"/>
    <w:rsid w:val="008B7D66"/>
    <w:rsid w:val="008C20E2"/>
    <w:rsid w:val="008C2BE0"/>
    <w:rsid w:val="008C3D81"/>
    <w:rsid w:val="008C4231"/>
    <w:rsid w:val="008C50C0"/>
    <w:rsid w:val="008D27AC"/>
    <w:rsid w:val="008D28D0"/>
    <w:rsid w:val="008D3FA0"/>
    <w:rsid w:val="008D6D0E"/>
    <w:rsid w:val="008D7184"/>
    <w:rsid w:val="008E3BB6"/>
    <w:rsid w:val="008E4CE9"/>
    <w:rsid w:val="008E58BB"/>
    <w:rsid w:val="008E7B86"/>
    <w:rsid w:val="008E7BBB"/>
    <w:rsid w:val="008E7F31"/>
    <w:rsid w:val="008F0087"/>
    <w:rsid w:val="008F077C"/>
    <w:rsid w:val="008F728C"/>
    <w:rsid w:val="009000E9"/>
    <w:rsid w:val="0090023B"/>
    <w:rsid w:val="009007BD"/>
    <w:rsid w:val="009078F5"/>
    <w:rsid w:val="00910683"/>
    <w:rsid w:val="00914A50"/>
    <w:rsid w:val="00922C09"/>
    <w:rsid w:val="00925364"/>
    <w:rsid w:val="009314EB"/>
    <w:rsid w:val="009326BB"/>
    <w:rsid w:val="00932F6C"/>
    <w:rsid w:val="0093348C"/>
    <w:rsid w:val="009335E5"/>
    <w:rsid w:val="00934D67"/>
    <w:rsid w:val="00935D61"/>
    <w:rsid w:val="00936290"/>
    <w:rsid w:val="009379F2"/>
    <w:rsid w:val="00942EBB"/>
    <w:rsid w:val="00944A9A"/>
    <w:rsid w:val="00951E75"/>
    <w:rsid w:val="0095521E"/>
    <w:rsid w:val="00956D66"/>
    <w:rsid w:val="00957EDD"/>
    <w:rsid w:val="00961080"/>
    <w:rsid w:val="00961549"/>
    <w:rsid w:val="009646C2"/>
    <w:rsid w:val="00964A02"/>
    <w:rsid w:val="00966104"/>
    <w:rsid w:val="00973147"/>
    <w:rsid w:val="00974125"/>
    <w:rsid w:val="00975BA0"/>
    <w:rsid w:val="009761E0"/>
    <w:rsid w:val="00976273"/>
    <w:rsid w:val="00976FB7"/>
    <w:rsid w:val="009807B4"/>
    <w:rsid w:val="00980E76"/>
    <w:rsid w:val="00981014"/>
    <w:rsid w:val="00984541"/>
    <w:rsid w:val="00984719"/>
    <w:rsid w:val="00993F06"/>
    <w:rsid w:val="009A0E94"/>
    <w:rsid w:val="009A1B37"/>
    <w:rsid w:val="009A3054"/>
    <w:rsid w:val="009A46F1"/>
    <w:rsid w:val="009A61D9"/>
    <w:rsid w:val="009B1720"/>
    <w:rsid w:val="009B1A09"/>
    <w:rsid w:val="009B452B"/>
    <w:rsid w:val="009B46A2"/>
    <w:rsid w:val="009B5DFC"/>
    <w:rsid w:val="009B7E04"/>
    <w:rsid w:val="009C1B5D"/>
    <w:rsid w:val="009C288E"/>
    <w:rsid w:val="009C292F"/>
    <w:rsid w:val="009C36B7"/>
    <w:rsid w:val="009C4DE4"/>
    <w:rsid w:val="009C5CEA"/>
    <w:rsid w:val="009C6621"/>
    <w:rsid w:val="009D3E18"/>
    <w:rsid w:val="009E31FB"/>
    <w:rsid w:val="009E43D9"/>
    <w:rsid w:val="009E45C8"/>
    <w:rsid w:val="009E5833"/>
    <w:rsid w:val="009E58ED"/>
    <w:rsid w:val="009E7519"/>
    <w:rsid w:val="009F066D"/>
    <w:rsid w:val="00A046C2"/>
    <w:rsid w:val="00A06F68"/>
    <w:rsid w:val="00A0748F"/>
    <w:rsid w:val="00A10320"/>
    <w:rsid w:val="00A1135D"/>
    <w:rsid w:val="00A11CEA"/>
    <w:rsid w:val="00A12C69"/>
    <w:rsid w:val="00A13E3E"/>
    <w:rsid w:val="00A14A10"/>
    <w:rsid w:val="00A15DD6"/>
    <w:rsid w:val="00A1738B"/>
    <w:rsid w:val="00A203A7"/>
    <w:rsid w:val="00A21D1F"/>
    <w:rsid w:val="00A2250A"/>
    <w:rsid w:val="00A24BA3"/>
    <w:rsid w:val="00A25EE1"/>
    <w:rsid w:val="00A3342E"/>
    <w:rsid w:val="00A370C0"/>
    <w:rsid w:val="00A41629"/>
    <w:rsid w:val="00A42D8C"/>
    <w:rsid w:val="00A457C6"/>
    <w:rsid w:val="00A46BD6"/>
    <w:rsid w:val="00A50571"/>
    <w:rsid w:val="00A54889"/>
    <w:rsid w:val="00A55547"/>
    <w:rsid w:val="00A56F79"/>
    <w:rsid w:val="00A60541"/>
    <w:rsid w:val="00A621A4"/>
    <w:rsid w:val="00A652AC"/>
    <w:rsid w:val="00A6750F"/>
    <w:rsid w:val="00A67F29"/>
    <w:rsid w:val="00A74D62"/>
    <w:rsid w:val="00A81AC4"/>
    <w:rsid w:val="00A8335E"/>
    <w:rsid w:val="00A9380F"/>
    <w:rsid w:val="00A93F2E"/>
    <w:rsid w:val="00AA261F"/>
    <w:rsid w:val="00AA58FD"/>
    <w:rsid w:val="00AB600B"/>
    <w:rsid w:val="00AB7EB5"/>
    <w:rsid w:val="00AB7EDF"/>
    <w:rsid w:val="00AC0A89"/>
    <w:rsid w:val="00AC0FD8"/>
    <w:rsid w:val="00AC1220"/>
    <w:rsid w:val="00AC1C7D"/>
    <w:rsid w:val="00AC2A00"/>
    <w:rsid w:val="00AD4874"/>
    <w:rsid w:val="00AD63A8"/>
    <w:rsid w:val="00AE0A2D"/>
    <w:rsid w:val="00AE36D0"/>
    <w:rsid w:val="00AE37D8"/>
    <w:rsid w:val="00AE3F1F"/>
    <w:rsid w:val="00AE43DD"/>
    <w:rsid w:val="00AE69CF"/>
    <w:rsid w:val="00AE6B3D"/>
    <w:rsid w:val="00AE6DAE"/>
    <w:rsid w:val="00AF1D5C"/>
    <w:rsid w:val="00AF5352"/>
    <w:rsid w:val="00B00648"/>
    <w:rsid w:val="00B031F2"/>
    <w:rsid w:val="00B05B3B"/>
    <w:rsid w:val="00B148E5"/>
    <w:rsid w:val="00B17471"/>
    <w:rsid w:val="00B21231"/>
    <w:rsid w:val="00B229C0"/>
    <w:rsid w:val="00B257D1"/>
    <w:rsid w:val="00B25EC4"/>
    <w:rsid w:val="00B26B87"/>
    <w:rsid w:val="00B26BAC"/>
    <w:rsid w:val="00B338B8"/>
    <w:rsid w:val="00B34061"/>
    <w:rsid w:val="00B34FF8"/>
    <w:rsid w:val="00B354AC"/>
    <w:rsid w:val="00B37830"/>
    <w:rsid w:val="00B37843"/>
    <w:rsid w:val="00B4089A"/>
    <w:rsid w:val="00B41ED6"/>
    <w:rsid w:val="00B43D86"/>
    <w:rsid w:val="00B45100"/>
    <w:rsid w:val="00B457F7"/>
    <w:rsid w:val="00B50273"/>
    <w:rsid w:val="00B520D0"/>
    <w:rsid w:val="00B537BC"/>
    <w:rsid w:val="00B55CE5"/>
    <w:rsid w:val="00B56CC6"/>
    <w:rsid w:val="00B5750D"/>
    <w:rsid w:val="00B60031"/>
    <w:rsid w:val="00B63534"/>
    <w:rsid w:val="00B644E4"/>
    <w:rsid w:val="00B67963"/>
    <w:rsid w:val="00B707D6"/>
    <w:rsid w:val="00B72BC3"/>
    <w:rsid w:val="00B72E55"/>
    <w:rsid w:val="00B758B8"/>
    <w:rsid w:val="00B76131"/>
    <w:rsid w:val="00B76AC9"/>
    <w:rsid w:val="00B80265"/>
    <w:rsid w:val="00B85403"/>
    <w:rsid w:val="00B85727"/>
    <w:rsid w:val="00B861D2"/>
    <w:rsid w:val="00B87BA9"/>
    <w:rsid w:val="00B87E4D"/>
    <w:rsid w:val="00B90B60"/>
    <w:rsid w:val="00B92739"/>
    <w:rsid w:val="00B92ABC"/>
    <w:rsid w:val="00B96953"/>
    <w:rsid w:val="00B97356"/>
    <w:rsid w:val="00B97905"/>
    <w:rsid w:val="00BA4324"/>
    <w:rsid w:val="00BA5567"/>
    <w:rsid w:val="00BA60FD"/>
    <w:rsid w:val="00BA6581"/>
    <w:rsid w:val="00BA65D1"/>
    <w:rsid w:val="00BA7414"/>
    <w:rsid w:val="00BB0BF4"/>
    <w:rsid w:val="00BB0D61"/>
    <w:rsid w:val="00BB178A"/>
    <w:rsid w:val="00BB1A68"/>
    <w:rsid w:val="00BB2241"/>
    <w:rsid w:val="00BB2287"/>
    <w:rsid w:val="00BB47F8"/>
    <w:rsid w:val="00BB654F"/>
    <w:rsid w:val="00BB74BC"/>
    <w:rsid w:val="00BC010B"/>
    <w:rsid w:val="00BC04E3"/>
    <w:rsid w:val="00BC05DF"/>
    <w:rsid w:val="00BC336E"/>
    <w:rsid w:val="00BC705A"/>
    <w:rsid w:val="00BD0279"/>
    <w:rsid w:val="00BD1CF8"/>
    <w:rsid w:val="00BD6104"/>
    <w:rsid w:val="00BE05E9"/>
    <w:rsid w:val="00BE0D5C"/>
    <w:rsid w:val="00BE1557"/>
    <w:rsid w:val="00BE2BF7"/>
    <w:rsid w:val="00BE2D20"/>
    <w:rsid w:val="00BE7CD0"/>
    <w:rsid w:val="00BE7F24"/>
    <w:rsid w:val="00BF71C9"/>
    <w:rsid w:val="00C007A4"/>
    <w:rsid w:val="00C017A1"/>
    <w:rsid w:val="00C04347"/>
    <w:rsid w:val="00C10BD6"/>
    <w:rsid w:val="00C13E08"/>
    <w:rsid w:val="00C144C5"/>
    <w:rsid w:val="00C234D8"/>
    <w:rsid w:val="00C24530"/>
    <w:rsid w:val="00C3034A"/>
    <w:rsid w:val="00C33E3B"/>
    <w:rsid w:val="00C36D6D"/>
    <w:rsid w:val="00C42A0F"/>
    <w:rsid w:val="00C436EC"/>
    <w:rsid w:val="00C43850"/>
    <w:rsid w:val="00C468C9"/>
    <w:rsid w:val="00C47C60"/>
    <w:rsid w:val="00C561EC"/>
    <w:rsid w:val="00C6082B"/>
    <w:rsid w:val="00C6167E"/>
    <w:rsid w:val="00C647B1"/>
    <w:rsid w:val="00C652D8"/>
    <w:rsid w:val="00C6532F"/>
    <w:rsid w:val="00C711AA"/>
    <w:rsid w:val="00C714B0"/>
    <w:rsid w:val="00C740E9"/>
    <w:rsid w:val="00C80366"/>
    <w:rsid w:val="00C8136C"/>
    <w:rsid w:val="00C84117"/>
    <w:rsid w:val="00C9087F"/>
    <w:rsid w:val="00C910C4"/>
    <w:rsid w:val="00C946DE"/>
    <w:rsid w:val="00C97034"/>
    <w:rsid w:val="00CA09CE"/>
    <w:rsid w:val="00CA1F23"/>
    <w:rsid w:val="00CA3066"/>
    <w:rsid w:val="00CA3249"/>
    <w:rsid w:val="00CA604D"/>
    <w:rsid w:val="00CA788B"/>
    <w:rsid w:val="00CB098B"/>
    <w:rsid w:val="00CB287A"/>
    <w:rsid w:val="00CB2BBC"/>
    <w:rsid w:val="00CB4CD0"/>
    <w:rsid w:val="00CB5BA1"/>
    <w:rsid w:val="00CC066F"/>
    <w:rsid w:val="00CC0D30"/>
    <w:rsid w:val="00CC1B99"/>
    <w:rsid w:val="00CC7F87"/>
    <w:rsid w:val="00CD28A0"/>
    <w:rsid w:val="00CD32DB"/>
    <w:rsid w:val="00CD4A26"/>
    <w:rsid w:val="00CD4D2E"/>
    <w:rsid w:val="00CE057C"/>
    <w:rsid w:val="00CE4342"/>
    <w:rsid w:val="00CE6A47"/>
    <w:rsid w:val="00CF1BEA"/>
    <w:rsid w:val="00CF3A85"/>
    <w:rsid w:val="00CF5AED"/>
    <w:rsid w:val="00D002C8"/>
    <w:rsid w:val="00D01336"/>
    <w:rsid w:val="00D04AD2"/>
    <w:rsid w:val="00D04E58"/>
    <w:rsid w:val="00D063E4"/>
    <w:rsid w:val="00D10C42"/>
    <w:rsid w:val="00D12267"/>
    <w:rsid w:val="00D17314"/>
    <w:rsid w:val="00D17B02"/>
    <w:rsid w:val="00D206ED"/>
    <w:rsid w:val="00D2236E"/>
    <w:rsid w:val="00D223C8"/>
    <w:rsid w:val="00D2266B"/>
    <w:rsid w:val="00D22F4C"/>
    <w:rsid w:val="00D27371"/>
    <w:rsid w:val="00D31FB0"/>
    <w:rsid w:val="00D34311"/>
    <w:rsid w:val="00D3511C"/>
    <w:rsid w:val="00D404CD"/>
    <w:rsid w:val="00D40ED9"/>
    <w:rsid w:val="00D4106C"/>
    <w:rsid w:val="00D42249"/>
    <w:rsid w:val="00D43073"/>
    <w:rsid w:val="00D43F65"/>
    <w:rsid w:val="00D4576E"/>
    <w:rsid w:val="00D51AD1"/>
    <w:rsid w:val="00D52414"/>
    <w:rsid w:val="00D52D69"/>
    <w:rsid w:val="00D53702"/>
    <w:rsid w:val="00D55C8B"/>
    <w:rsid w:val="00D62E0E"/>
    <w:rsid w:val="00D63A8B"/>
    <w:rsid w:val="00D64169"/>
    <w:rsid w:val="00D6427B"/>
    <w:rsid w:val="00D72871"/>
    <w:rsid w:val="00D74CBE"/>
    <w:rsid w:val="00D754C2"/>
    <w:rsid w:val="00D7740E"/>
    <w:rsid w:val="00D80485"/>
    <w:rsid w:val="00D83AF2"/>
    <w:rsid w:val="00D83FA6"/>
    <w:rsid w:val="00D8527C"/>
    <w:rsid w:val="00D86101"/>
    <w:rsid w:val="00D86A9E"/>
    <w:rsid w:val="00D908EA"/>
    <w:rsid w:val="00D9757F"/>
    <w:rsid w:val="00D97A77"/>
    <w:rsid w:val="00D97A90"/>
    <w:rsid w:val="00DA1098"/>
    <w:rsid w:val="00DA54E4"/>
    <w:rsid w:val="00DA5EB1"/>
    <w:rsid w:val="00DB0BE1"/>
    <w:rsid w:val="00DB228D"/>
    <w:rsid w:val="00DB267D"/>
    <w:rsid w:val="00DB373C"/>
    <w:rsid w:val="00DB683C"/>
    <w:rsid w:val="00DC0385"/>
    <w:rsid w:val="00DC196D"/>
    <w:rsid w:val="00DC2A81"/>
    <w:rsid w:val="00DC486A"/>
    <w:rsid w:val="00DD0A8A"/>
    <w:rsid w:val="00DD12D1"/>
    <w:rsid w:val="00DD2257"/>
    <w:rsid w:val="00DD281A"/>
    <w:rsid w:val="00DD29CF"/>
    <w:rsid w:val="00DD512A"/>
    <w:rsid w:val="00DD534E"/>
    <w:rsid w:val="00DD7CBD"/>
    <w:rsid w:val="00DE08B6"/>
    <w:rsid w:val="00DE19D4"/>
    <w:rsid w:val="00DE2576"/>
    <w:rsid w:val="00DE47A4"/>
    <w:rsid w:val="00DE49D4"/>
    <w:rsid w:val="00DE6C3F"/>
    <w:rsid w:val="00DE778F"/>
    <w:rsid w:val="00DE7BE0"/>
    <w:rsid w:val="00DF187A"/>
    <w:rsid w:val="00DF1F77"/>
    <w:rsid w:val="00DF31D0"/>
    <w:rsid w:val="00DF4727"/>
    <w:rsid w:val="00DF4CE4"/>
    <w:rsid w:val="00DF4D16"/>
    <w:rsid w:val="00DF547B"/>
    <w:rsid w:val="00DF732D"/>
    <w:rsid w:val="00DF7379"/>
    <w:rsid w:val="00E0004C"/>
    <w:rsid w:val="00E007D0"/>
    <w:rsid w:val="00E013B4"/>
    <w:rsid w:val="00E06753"/>
    <w:rsid w:val="00E153ED"/>
    <w:rsid w:val="00E16275"/>
    <w:rsid w:val="00E256B8"/>
    <w:rsid w:val="00E26151"/>
    <w:rsid w:val="00E264B4"/>
    <w:rsid w:val="00E33034"/>
    <w:rsid w:val="00E343D5"/>
    <w:rsid w:val="00E44C75"/>
    <w:rsid w:val="00E44E7D"/>
    <w:rsid w:val="00E45529"/>
    <w:rsid w:val="00E45F27"/>
    <w:rsid w:val="00E46DB4"/>
    <w:rsid w:val="00E47097"/>
    <w:rsid w:val="00E50DF1"/>
    <w:rsid w:val="00E51AF8"/>
    <w:rsid w:val="00E51CCF"/>
    <w:rsid w:val="00E52F2D"/>
    <w:rsid w:val="00E53635"/>
    <w:rsid w:val="00E53B8F"/>
    <w:rsid w:val="00E553C2"/>
    <w:rsid w:val="00E57A30"/>
    <w:rsid w:val="00E600FB"/>
    <w:rsid w:val="00E62934"/>
    <w:rsid w:val="00E6333E"/>
    <w:rsid w:val="00E66CDB"/>
    <w:rsid w:val="00E7188C"/>
    <w:rsid w:val="00E71ED3"/>
    <w:rsid w:val="00E73629"/>
    <w:rsid w:val="00E82474"/>
    <w:rsid w:val="00E92A2A"/>
    <w:rsid w:val="00E939FC"/>
    <w:rsid w:val="00E94656"/>
    <w:rsid w:val="00E9481E"/>
    <w:rsid w:val="00E95C8B"/>
    <w:rsid w:val="00E960E3"/>
    <w:rsid w:val="00E96301"/>
    <w:rsid w:val="00EA000D"/>
    <w:rsid w:val="00EB1A7E"/>
    <w:rsid w:val="00EB3177"/>
    <w:rsid w:val="00EB3D33"/>
    <w:rsid w:val="00EB4919"/>
    <w:rsid w:val="00EB55C0"/>
    <w:rsid w:val="00EB55D4"/>
    <w:rsid w:val="00EB7A3B"/>
    <w:rsid w:val="00EC1754"/>
    <w:rsid w:val="00EC394D"/>
    <w:rsid w:val="00EC45B5"/>
    <w:rsid w:val="00EC5805"/>
    <w:rsid w:val="00ED56F3"/>
    <w:rsid w:val="00ED705B"/>
    <w:rsid w:val="00EE3EC6"/>
    <w:rsid w:val="00EF4780"/>
    <w:rsid w:val="00EF5678"/>
    <w:rsid w:val="00EF7092"/>
    <w:rsid w:val="00EF78D7"/>
    <w:rsid w:val="00F0204F"/>
    <w:rsid w:val="00F03D8D"/>
    <w:rsid w:val="00F059F4"/>
    <w:rsid w:val="00F07226"/>
    <w:rsid w:val="00F101C3"/>
    <w:rsid w:val="00F11210"/>
    <w:rsid w:val="00F13A26"/>
    <w:rsid w:val="00F14D61"/>
    <w:rsid w:val="00F16757"/>
    <w:rsid w:val="00F22321"/>
    <w:rsid w:val="00F24607"/>
    <w:rsid w:val="00F26E46"/>
    <w:rsid w:val="00F27B57"/>
    <w:rsid w:val="00F27F3C"/>
    <w:rsid w:val="00F31BC9"/>
    <w:rsid w:val="00F32578"/>
    <w:rsid w:val="00F40B64"/>
    <w:rsid w:val="00F41D12"/>
    <w:rsid w:val="00F426F4"/>
    <w:rsid w:val="00F42FB6"/>
    <w:rsid w:val="00F441B1"/>
    <w:rsid w:val="00F44D80"/>
    <w:rsid w:val="00F453E5"/>
    <w:rsid w:val="00F47BC0"/>
    <w:rsid w:val="00F47C05"/>
    <w:rsid w:val="00F538DD"/>
    <w:rsid w:val="00F54415"/>
    <w:rsid w:val="00F5529E"/>
    <w:rsid w:val="00F56A86"/>
    <w:rsid w:val="00F57915"/>
    <w:rsid w:val="00F57A09"/>
    <w:rsid w:val="00F609A5"/>
    <w:rsid w:val="00F60C9B"/>
    <w:rsid w:val="00F62CC3"/>
    <w:rsid w:val="00F63219"/>
    <w:rsid w:val="00F64709"/>
    <w:rsid w:val="00F70A9C"/>
    <w:rsid w:val="00F712FE"/>
    <w:rsid w:val="00F757E9"/>
    <w:rsid w:val="00F75937"/>
    <w:rsid w:val="00F801A5"/>
    <w:rsid w:val="00F84368"/>
    <w:rsid w:val="00F9162B"/>
    <w:rsid w:val="00F978F5"/>
    <w:rsid w:val="00FA1339"/>
    <w:rsid w:val="00FA5725"/>
    <w:rsid w:val="00FA5C8B"/>
    <w:rsid w:val="00FB0CF3"/>
    <w:rsid w:val="00FB1EC6"/>
    <w:rsid w:val="00FB5948"/>
    <w:rsid w:val="00FC2E22"/>
    <w:rsid w:val="00FD0BB7"/>
    <w:rsid w:val="00FD2D15"/>
    <w:rsid w:val="00FD4600"/>
    <w:rsid w:val="00FD4E11"/>
    <w:rsid w:val="00FD5978"/>
    <w:rsid w:val="00FD6EFA"/>
    <w:rsid w:val="00FE10C0"/>
    <w:rsid w:val="00FE2328"/>
    <w:rsid w:val="00FE3F42"/>
    <w:rsid w:val="00FE4E94"/>
    <w:rsid w:val="00FE76BA"/>
    <w:rsid w:val="00FF056A"/>
    <w:rsid w:val="00FF194C"/>
    <w:rsid w:val="00FF2117"/>
    <w:rsid w:val="00FF60BD"/>
    <w:rsid w:val="F7BC128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unhideWhenUsed/>
    <w:qFormat/>
    <w:uiPriority w:val="99"/>
    <w:pPr>
      <w:spacing w:after="120"/>
    </w:pPr>
  </w:style>
  <w:style w:type="paragraph" w:styleId="3">
    <w:name w:val="Body Text Indent"/>
    <w:basedOn w:val="1"/>
    <w:link w:val="19"/>
    <w:semiHidden/>
    <w:unhideWhenUsed/>
    <w:qFormat/>
    <w:uiPriority w:val="99"/>
    <w:pPr>
      <w:spacing w:after="120"/>
      <w:ind w:left="420" w:leftChars="200"/>
    </w:pPr>
  </w:style>
  <w:style w:type="paragraph" w:styleId="4">
    <w:name w:val="Date"/>
    <w:basedOn w:val="1"/>
    <w:next w:val="1"/>
    <w:link w:val="18"/>
    <w:semiHidden/>
    <w:unhideWhenUsed/>
    <w:qFormat/>
    <w:uiPriority w:val="99"/>
    <w:pPr>
      <w:ind w:left="100" w:leftChars="2500"/>
    </w:pPr>
  </w:style>
  <w:style w:type="paragraph" w:styleId="5">
    <w:name w:val="Body Text Indent 2"/>
    <w:basedOn w:val="1"/>
    <w:link w:val="16"/>
    <w:qFormat/>
    <w:uiPriority w:val="99"/>
    <w:pPr>
      <w:ind w:firstLine="720"/>
    </w:pPr>
    <w:rPr>
      <w:rFonts w:ascii="仿宋_GB2312" w:hAnsi="Calibri" w:eastAsia="仿宋_GB2312"/>
      <w:kern w:val="0"/>
      <w:sz w:val="20"/>
      <w:szCs w:val="20"/>
    </w:rPr>
  </w:style>
  <w:style w:type="paragraph" w:styleId="6">
    <w:name w:val="Balloon Text"/>
    <w:basedOn w:val="1"/>
    <w:link w:val="17"/>
    <w:semiHidden/>
    <w:qFormat/>
    <w:uiPriority w:val="99"/>
    <w:rPr>
      <w:sz w:val="18"/>
      <w:szCs w:val="18"/>
    </w:rPr>
  </w:style>
  <w:style w:type="paragraph" w:styleId="7">
    <w:name w:val="footer"/>
    <w:basedOn w:val="1"/>
    <w:link w:val="13"/>
    <w:qFormat/>
    <w:uiPriority w:val="99"/>
    <w:pPr>
      <w:tabs>
        <w:tab w:val="center" w:pos="4153"/>
        <w:tab w:val="right" w:pos="8306"/>
      </w:tabs>
      <w:snapToGrid w:val="0"/>
      <w:jc w:val="left"/>
    </w:pPr>
    <w:rPr>
      <w:kern w:val="0"/>
      <w:sz w:val="18"/>
      <w:szCs w:val="18"/>
    </w:rPr>
  </w:style>
  <w:style w:type="paragraph" w:styleId="8">
    <w:name w:val="header"/>
    <w:basedOn w:val="1"/>
    <w:link w:val="12"/>
    <w:qFormat/>
    <w:uiPriority w:val="99"/>
    <w:pPr>
      <w:pBdr>
        <w:bottom w:val="single" w:color="auto" w:sz="6" w:space="1"/>
      </w:pBdr>
      <w:tabs>
        <w:tab w:val="center" w:pos="4153"/>
        <w:tab w:val="right" w:pos="8306"/>
      </w:tabs>
      <w:snapToGrid w:val="0"/>
      <w:jc w:val="center"/>
    </w:pPr>
    <w:rPr>
      <w:kern w:val="0"/>
      <w:sz w:val="18"/>
      <w:szCs w:val="18"/>
    </w:rPr>
  </w:style>
  <w:style w:type="character" w:styleId="11">
    <w:name w:val="Hyperlink"/>
    <w:qFormat/>
    <w:uiPriority w:val="99"/>
    <w:rPr>
      <w:rFonts w:cs="Times New Roman"/>
      <w:color w:val="0000FF"/>
      <w:u w:val="single"/>
    </w:rPr>
  </w:style>
  <w:style w:type="character" w:customStyle="1" w:styleId="12">
    <w:name w:val="页眉 字符"/>
    <w:link w:val="8"/>
    <w:qFormat/>
    <w:locked/>
    <w:uiPriority w:val="99"/>
    <w:rPr>
      <w:sz w:val="18"/>
    </w:rPr>
  </w:style>
  <w:style w:type="character" w:customStyle="1" w:styleId="13">
    <w:name w:val="页脚 字符"/>
    <w:link w:val="7"/>
    <w:qFormat/>
    <w:locked/>
    <w:uiPriority w:val="99"/>
    <w:rPr>
      <w:sz w:val="18"/>
    </w:rPr>
  </w:style>
  <w:style w:type="paragraph" w:styleId="14">
    <w:name w:val="List Paragraph"/>
    <w:basedOn w:val="1"/>
    <w:qFormat/>
    <w:uiPriority w:val="99"/>
    <w:pPr>
      <w:ind w:firstLine="420" w:firstLineChars="200"/>
    </w:pPr>
  </w:style>
  <w:style w:type="character" w:customStyle="1" w:styleId="15">
    <w:name w:val="Body Text Indent 2 Char"/>
    <w:basedOn w:val="10"/>
    <w:semiHidden/>
    <w:qFormat/>
    <w:locked/>
    <w:uiPriority w:val="99"/>
  </w:style>
  <w:style w:type="character" w:customStyle="1" w:styleId="16">
    <w:name w:val="正文文本缩进 2 字符"/>
    <w:link w:val="5"/>
    <w:qFormat/>
    <w:locked/>
    <w:uiPriority w:val="99"/>
    <w:rPr>
      <w:rFonts w:ascii="仿宋_GB2312" w:hAnsi="Calibri" w:eastAsia="仿宋_GB2312"/>
    </w:rPr>
  </w:style>
  <w:style w:type="character" w:customStyle="1" w:styleId="17">
    <w:name w:val="批注框文本 字符"/>
    <w:link w:val="6"/>
    <w:semiHidden/>
    <w:qFormat/>
    <w:locked/>
    <w:uiPriority w:val="99"/>
    <w:rPr>
      <w:kern w:val="2"/>
      <w:sz w:val="18"/>
    </w:rPr>
  </w:style>
  <w:style w:type="character" w:customStyle="1" w:styleId="18">
    <w:name w:val="日期 字符"/>
    <w:basedOn w:val="10"/>
    <w:link w:val="4"/>
    <w:semiHidden/>
    <w:qFormat/>
    <w:uiPriority w:val="99"/>
    <w:rPr>
      <w:kern w:val="2"/>
      <w:sz w:val="21"/>
      <w:szCs w:val="22"/>
    </w:rPr>
  </w:style>
  <w:style w:type="character" w:customStyle="1" w:styleId="19">
    <w:name w:val="正文文本缩进 字符"/>
    <w:basedOn w:val="10"/>
    <w:link w:val="3"/>
    <w:semiHidden/>
    <w:qFormat/>
    <w:uiPriority w:val="99"/>
    <w:rPr>
      <w:kern w:val="2"/>
      <w:sz w:val="21"/>
      <w:szCs w:val="22"/>
    </w:rPr>
  </w:style>
  <w:style w:type="character" w:customStyle="1" w:styleId="20">
    <w:name w:val="正文文本缩进 2 字符1"/>
    <w:qFormat/>
    <w:locked/>
    <w:uiPriority w:val="99"/>
    <w:rPr>
      <w:rFonts w:ascii="仿宋_GB2312" w:hAnsi="Calibri" w:eastAsia="仿宋_GB2312" w:cs="Times New Roman"/>
      <w:sz w:val="20"/>
    </w:rPr>
  </w:style>
  <w:style w:type="paragraph" w:customStyle="1" w:styleId="21">
    <w:name w:val="公文正文"/>
    <w:basedOn w:val="1"/>
    <w:qFormat/>
    <w:uiPriority w:val="99"/>
    <w:pPr>
      <w:topLinePunct/>
      <w:ind w:firstLine="200" w:firstLineChars="200"/>
    </w:pPr>
    <w:rPr>
      <w:rFonts w:ascii="仿宋" w:hAnsi="Times New Roman" w:eastAsia="仿宋"/>
      <w:sz w:val="32"/>
    </w:rPr>
  </w:style>
  <w:style w:type="character" w:customStyle="1" w:styleId="22">
    <w:name w:val="正文文本 字符"/>
    <w:basedOn w:val="10"/>
    <w:link w:val="2"/>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280</Words>
  <Characters>1597</Characters>
  <Lines>13</Lines>
  <Paragraphs>3</Paragraphs>
  <TotalTime>848</TotalTime>
  <ScaleCrop>false</ScaleCrop>
  <LinksUpToDate>false</LinksUpToDate>
  <CharactersWithSpaces>1874</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2020-03-31T16:24:00Z</dcterms:created>
  <dc:creator>朱静颖</dc:creator>
  <cp:lastModifiedBy>bike</cp:lastModifiedBy>
  <cp:lastPrinted>2020-04-03T16:32:00Z</cp:lastPrinted>
  <dcterms:modified xsi:type="dcterms:W3CDTF">2022-03-01T16:44:40Z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